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EC1AC0" w14:textId="5513D229" w:rsidR="009C283E" w:rsidRPr="009049E8" w:rsidRDefault="009049E8">
      <w:pPr>
        <w:jc w:val="center"/>
        <w:rPr>
          <w:rFonts w:ascii="Verdana" w:hAnsi="Verdana" w:cs="Arial"/>
          <w:b/>
          <w:bCs/>
          <w:sz w:val="20"/>
        </w:rPr>
      </w:pPr>
      <w:r w:rsidRPr="009049E8">
        <w:rPr>
          <w:rFonts w:ascii="Verdana" w:hAnsi="Verdana" w:cs="Arial"/>
          <w:b/>
          <w:bCs/>
          <w:sz w:val="20"/>
        </w:rPr>
        <w:t>ANEXO II</w:t>
      </w:r>
    </w:p>
    <w:p w14:paraId="07CAE3A9" w14:textId="77777777" w:rsidR="009C283E" w:rsidRPr="009049E8" w:rsidRDefault="00000000">
      <w:pPr>
        <w:jc w:val="center"/>
        <w:rPr>
          <w:rFonts w:ascii="Verdana" w:hAnsi="Verdana"/>
          <w:sz w:val="20"/>
        </w:rPr>
      </w:pPr>
      <w:r w:rsidRPr="009049E8">
        <w:rPr>
          <w:rFonts w:ascii="Verdana" w:hAnsi="Verdana" w:cs="Arial"/>
          <w:b/>
          <w:bCs/>
          <w:sz w:val="20"/>
        </w:rPr>
        <w:t xml:space="preserve">TERMO DE REFERÊNCIA </w:t>
      </w:r>
    </w:p>
    <w:p w14:paraId="0D8C8ECF" w14:textId="77777777" w:rsidR="009C283E" w:rsidRPr="009049E8" w:rsidRDefault="009C283E">
      <w:pPr>
        <w:jc w:val="center"/>
        <w:rPr>
          <w:rFonts w:ascii="Verdana" w:hAnsi="Verdana" w:cs="Arial"/>
          <w:b/>
          <w:sz w:val="20"/>
          <w:u w:val="single"/>
        </w:rPr>
      </w:pPr>
    </w:p>
    <w:p w14:paraId="644F4874" w14:textId="77777777" w:rsidR="009C283E" w:rsidRPr="009049E8" w:rsidRDefault="009C283E">
      <w:pPr>
        <w:jc w:val="center"/>
        <w:rPr>
          <w:rFonts w:ascii="Verdana" w:hAnsi="Verdana" w:cs="Arial"/>
          <w:b/>
          <w:sz w:val="20"/>
          <w:u w:val="single"/>
        </w:rPr>
      </w:pPr>
    </w:p>
    <w:p w14:paraId="509B7F41" w14:textId="77777777" w:rsidR="009C283E" w:rsidRPr="009049E8" w:rsidRDefault="00000000">
      <w:pPr>
        <w:jc w:val="center"/>
        <w:rPr>
          <w:rFonts w:ascii="Verdana" w:hAnsi="Verdana"/>
          <w:sz w:val="20"/>
        </w:rPr>
      </w:pPr>
      <w:r w:rsidRPr="009049E8">
        <w:rPr>
          <w:rFonts w:ascii="Verdana" w:hAnsi="Verdana" w:cs="Arial"/>
          <w:b/>
          <w:bCs/>
          <w:iCs/>
          <w:color w:val="000000"/>
          <w:sz w:val="20"/>
        </w:rPr>
        <w:t>AQUISIÇÃO DE MATERIAL DE CONSTRUÇÃO PARA REPAROS NO CRAS</w:t>
      </w:r>
    </w:p>
    <w:p w14:paraId="786DB6C7" w14:textId="77777777" w:rsidR="009C283E" w:rsidRPr="009049E8" w:rsidRDefault="009C283E">
      <w:pPr>
        <w:jc w:val="center"/>
        <w:rPr>
          <w:rFonts w:ascii="Verdana" w:hAnsi="Verdana" w:cs="Arial"/>
          <w:b/>
          <w:bCs/>
          <w:iCs/>
          <w:color w:val="000000"/>
          <w:sz w:val="20"/>
        </w:rPr>
      </w:pPr>
    </w:p>
    <w:p w14:paraId="2409EC27" w14:textId="77777777" w:rsidR="009C283E" w:rsidRPr="009049E8" w:rsidRDefault="009C283E">
      <w:pPr>
        <w:jc w:val="center"/>
        <w:rPr>
          <w:rFonts w:ascii="Verdana" w:hAnsi="Verdana" w:cs="Arial"/>
          <w:b/>
          <w:sz w:val="20"/>
          <w:u w:val="single"/>
        </w:rPr>
      </w:pPr>
    </w:p>
    <w:p w14:paraId="2BB55163" w14:textId="77777777" w:rsidR="009C283E" w:rsidRPr="009049E8" w:rsidRDefault="00000000">
      <w:pPr>
        <w:jc w:val="center"/>
        <w:rPr>
          <w:rFonts w:ascii="Verdana" w:hAnsi="Verdana"/>
          <w:sz w:val="20"/>
        </w:rPr>
      </w:pPr>
      <w:r w:rsidRPr="009049E8">
        <w:rPr>
          <w:rFonts w:ascii="Verdana" w:hAnsi="Verdana"/>
          <w:b/>
          <w:bCs/>
          <w:sz w:val="20"/>
        </w:rPr>
        <w:t>Processo Administrativo nº 004991/2026 de 23 de julho de 2026 – Secretaria Municipal de Assistência Social</w:t>
      </w:r>
    </w:p>
    <w:p w14:paraId="660005CD" w14:textId="77777777" w:rsidR="009C283E" w:rsidRPr="009049E8" w:rsidRDefault="009C283E">
      <w:pPr>
        <w:jc w:val="both"/>
        <w:rPr>
          <w:rFonts w:ascii="Verdana" w:hAnsi="Verdana" w:cs="Arial"/>
          <w:b/>
          <w:sz w:val="20"/>
          <w:u w:val="single"/>
        </w:rPr>
      </w:pPr>
    </w:p>
    <w:p w14:paraId="29EB6436" w14:textId="77777777" w:rsidR="009C283E" w:rsidRPr="009049E8" w:rsidRDefault="009C283E">
      <w:pPr>
        <w:jc w:val="both"/>
        <w:rPr>
          <w:rFonts w:ascii="Verdana" w:hAnsi="Verdana"/>
          <w:sz w:val="20"/>
        </w:rPr>
      </w:pPr>
    </w:p>
    <w:p w14:paraId="4670442F" w14:textId="77777777" w:rsidR="009C283E" w:rsidRPr="009049E8" w:rsidRDefault="00000000">
      <w:pPr>
        <w:jc w:val="both"/>
        <w:rPr>
          <w:rFonts w:ascii="Verdana" w:hAnsi="Verdana"/>
          <w:sz w:val="20"/>
        </w:rPr>
      </w:pPr>
      <w:r w:rsidRPr="009049E8">
        <w:rPr>
          <w:rFonts w:ascii="Verdana" w:hAnsi="Verdana" w:cs="Arial"/>
          <w:b/>
          <w:bCs/>
          <w:sz w:val="20"/>
        </w:rPr>
        <w:t>1. OBJETO</w:t>
      </w:r>
    </w:p>
    <w:p w14:paraId="5BF48D5F" w14:textId="77777777" w:rsidR="009C283E" w:rsidRPr="009049E8" w:rsidRDefault="00000000">
      <w:pPr>
        <w:jc w:val="both"/>
        <w:rPr>
          <w:rFonts w:ascii="Verdana" w:hAnsi="Verdana"/>
          <w:sz w:val="20"/>
        </w:rPr>
      </w:pPr>
      <w:r w:rsidRPr="009049E8">
        <w:rPr>
          <w:rFonts w:ascii="Verdana" w:hAnsi="Verdana" w:cs="Arial"/>
          <w:sz w:val="20"/>
        </w:rPr>
        <w:t xml:space="preserve">1.1. </w:t>
      </w:r>
      <w:r w:rsidRPr="009049E8">
        <w:rPr>
          <w:rFonts w:ascii="Verdana" w:hAnsi="Verdana" w:cs="Arial"/>
          <w:iCs/>
          <w:sz w:val="20"/>
        </w:rPr>
        <w:t xml:space="preserve">Aquisição </w:t>
      </w:r>
      <w:r w:rsidRPr="009049E8">
        <w:rPr>
          <w:rFonts w:ascii="Verdana" w:hAnsi="Verdana"/>
          <w:iCs/>
          <w:sz w:val="20"/>
        </w:rPr>
        <w:t xml:space="preserve">de materiais de construção para uso na reforma no </w:t>
      </w:r>
      <w:r w:rsidRPr="009049E8">
        <w:rPr>
          <w:rFonts w:ascii="Verdana" w:eastAsia="Calibri" w:hAnsi="Verdana" w:cs="Arial"/>
          <w:iCs/>
          <w:color w:val="000000"/>
          <w:sz w:val="20"/>
          <w:lang w:eastAsia="zh-CN"/>
        </w:rPr>
        <w:t xml:space="preserve">Centro de Referência de Assistência Social, CRAS, justifica-se pela necessidade imperiosa de adequar a infraestrutura física da unidade aos padrões de funcionamento estabelecidos pela Política Nacional de Assistência Social, </w:t>
      </w:r>
      <w:r w:rsidRPr="009049E8">
        <w:rPr>
          <w:rFonts w:ascii="Verdana" w:hAnsi="Verdana" w:cs="Arial"/>
          <w:iCs/>
          <w:color w:val="000000"/>
          <w:sz w:val="20"/>
        </w:rPr>
        <w:t>sob a responsabilidade da Secretaria Municipal de Assistência Social</w:t>
      </w:r>
      <w:r w:rsidRPr="009049E8">
        <w:rPr>
          <w:rFonts w:ascii="Verdana" w:eastAsia="Arial" w:hAnsi="Verdana" w:cs="Arial"/>
          <w:iCs/>
          <w:sz w:val="20"/>
          <w:lang w:eastAsia="zh-CN"/>
        </w:rPr>
        <w:t xml:space="preserve"> deste município, </w:t>
      </w:r>
      <w:r w:rsidRPr="009049E8">
        <w:rPr>
          <w:rFonts w:ascii="Verdana" w:hAnsi="Verdana" w:cs="Arial"/>
          <w:sz w:val="20"/>
        </w:rPr>
        <w:t>de acordo com os critérios e condições estabelecidas neste termo de referência, etp e seus anexos.</w:t>
      </w:r>
    </w:p>
    <w:p w14:paraId="4FE06E98" w14:textId="77777777" w:rsidR="009C283E" w:rsidRPr="009049E8" w:rsidRDefault="009C283E">
      <w:pPr>
        <w:jc w:val="both"/>
        <w:rPr>
          <w:rFonts w:ascii="Verdana" w:hAnsi="Verdana"/>
          <w:sz w:val="20"/>
        </w:rPr>
      </w:pPr>
    </w:p>
    <w:tbl>
      <w:tblPr>
        <w:tblW w:w="9805" w:type="dxa"/>
        <w:tblInd w:w="-21" w:type="dxa"/>
        <w:tblLayout w:type="fixed"/>
        <w:tblCellMar>
          <w:top w:w="55" w:type="dxa"/>
          <w:left w:w="55" w:type="dxa"/>
          <w:bottom w:w="55" w:type="dxa"/>
          <w:right w:w="55" w:type="dxa"/>
        </w:tblCellMar>
        <w:tblLook w:val="04A0" w:firstRow="1" w:lastRow="0" w:firstColumn="1" w:lastColumn="0" w:noHBand="0" w:noVBand="1"/>
      </w:tblPr>
      <w:tblGrid>
        <w:gridCol w:w="800"/>
        <w:gridCol w:w="4140"/>
        <w:gridCol w:w="838"/>
        <w:gridCol w:w="1088"/>
        <w:gridCol w:w="1464"/>
        <w:gridCol w:w="1475"/>
      </w:tblGrid>
      <w:tr w:rsidR="009C283E" w:rsidRPr="009049E8" w14:paraId="089DD177" w14:textId="77777777">
        <w:tc>
          <w:tcPr>
            <w:tcW w:w="800" w:type="dxa"/>
            <w:tcBorders>
              <w:top w:val="single" w:sz="4" w:space="0" w:color="000000"/>
              <w:left w:val="single" w:sz="4" w:space="0" w:color="000000"/>
              <w:bottom w:val="single" w:sz="4" w:space="0" w:color="000000"/>
            </w:tcBorders>
          </w:tcPr>
          <w:p w14:paraId="6FFFAB70" w14:textId="77777777" w:rsidR="009C283E" w:rsidRPr="009049E8" w:rsidRDefault="00000000">
            <w:pPr>
              <w:pStyle w:val="Contedodatabela"/>
              <w:widowControl w:val="0"/>
              <w:jc w:val="center"/>
              <w:rPr>
                <w:rFonts w:ascii="Verdana" w:hAnsi="Verdana"/>
                <w:sz w:val="20"/>
              </w:rPr>
            </w:pPr>
            <w:r w:rsidRPr="009049E8">
              <w:rPr>
                <w:rFonts w:ascii="Verdana" w:hAnsi="Verdana"/>
                <w:b/>
                <w:bCs/>
                <w:color w:val="000000"/>
                <w:sz w:val="20"/>
              </w:rPr>
              <w:t>ITEM</w:t>
            </w:r>
          </w:p>
        </w:tc>
        <w:tc>
          <w:tcPr>
            <w:tcW w:w="4140" w:type="dxa"/>
            <w:tcBorders>
              <w:top w:val="single" w:sz="4" w:space="0" w:color="000000"/>
              <w:left w:val="single" w:sz="4" w:space="0" w:color="000000"/>
              <w:bottom w:val="single" w:sz="4" w:space="0" w:color="000000"/>
            </w:tcBorders>
          </w:tcPr>
          <w:p w14:paraId="3E60C8F2" w14:textId="77777777" w:rsidR="009C283E" w:rsidRPr="009049E8" w:rsidRDefault="00000000">
            <w:pPr>
              <w:pStyle w:val="Contedodatabela"/>
              <w:widowControl w:val="0"/>
              <w:jc w:val="center"/>
              <w:rPr>
                <w:rFonts w:ascii="Verdana" w:hAnsi="Verdana"/>
                <w:sz w:val="20"/>
              </w:rPr>
            </w:pPr>
            <w:r w:rsidRPr="009049E8">
              <w:rPr>
                <w:rFonts w:ascii="Verdana" w:hAnsi="Verdana"/>
                <w:b/>
                <w:bCs/>
                <w:color w:val="000000"/>
                <w:sz w:val="20"/>
              </w:rPr>
              <w:t>DESCRIÇÃO</w:t>
            </w:r>
          </w:p>
        </w:tc>
        <w:tc>
          <w:tcPr>
            <w:tcW w:w="838" w:type="dxa"/>
            <w:tcBorders>
              <w:top w:val="single" w:sz="4" w:space="0" w:color="000000"/>
              <w:left w:val="single" w:sz="4" w:space="0" w:color="000000"/>
              <w:bottom w:val="single" w:sz="4" w:space="0" w:color="000000"/>
            </w:tcBorders>
          </w:tcPr>
          <w:p w14:paraId="2209BD10" w14:textId="77777777" w:rsidR="009C283E" w:rsidRPr="009049E8" w:rsidRDefault="00000000">
            <w:pPr>
              <w:pStyle w:val="Contedodatabela"/>
              <w:widowControl w:val="0"/>
              <w:jc w:val="center"/>
              <w:rPr>
                <w:rFonts w:ascii="Verdana" w:hAnsi="Verdana"/>
                <w:sz w:val="20"/>
              </w:rPr>
            </w:pPr>
            <w:r w:rsidRPr="009049E8">
              <w:rPr>
                <w:rFonts w:ascii="Verdana" w:hAnsi="Verdana"/>
                <w:b/>
                <w:bCs/>
                <w:color w:val="000000"/>
                <w:sz w:val="20"/>
              </w:rPr>
              <w:t>UND.</w:t>
            </w:r>
          </w:p>
        </w:tc>
        <w:tc>
          <w:tcPr>
            <w:tcW w:w="1088" w:type="dxa"/>
            <w:tcBorders>
              <w:top w:val="single" w:sz="4" w:space="0" w:color="000000"/>
              <w:left w:val="single" w:sz="4" w:space="0" w:color="000000"/>
              <w:bottom w:val="single" w:sz="4" w:space="0" w:color="000000"/>
            </w:tcBorders>
          </w:tcPr>
          <w:p w14:paraId="6AA6DDC9" w14:textId="77777777" w:rsidR="009C283E" w:rsidRPr="009049E8" w:rsidRDefault="00000000">
            <w:pPr>
              <w:pStyle w:val="Contedodatabela"/>
              <w:widowControl w:val="0"/>
              <w:jc w:val="center"/>
              <w:rPr>
                <w:rFonts w:ascii="Verdana" w:hAnsi="Verdana"/>
                <w:sz w:val="20"/>
              </w:rPr>
            </w:pPr>
            <w:r w:rsidRPr="009049E8">
              <w:rPr>
                <w:rFonts w:ascii="Verdana" w:hAnsi="Verdana"/>
                <w:b/>
                <w:bCs/>
                <w:color w:val="000000"/>
                <w:sz w:val="20"/>
              </w:rPr>
              <w:t>QUANT.</w:t>
            </w:r>
          </w:p>
        </w:tc>
        <w:tc>
          <w:tcPr>
            <w:tcW w:w="1464" w:type="dxa"/>
            <w:tcBorders>
              <w:top w:val="single" w:sz="4" w:space="0" w:color="000000"/>
              <w:left w:val="single" w:sz="4" w:space="0" w:color="000000"/>
              <w:bottom w:val="single" w:sz="4" w:space="0" w:color="000000"/>
            </w:tcBorders>
          </w:tcPr>
          <w:p w14:paraId="1E975318" w14:textId="77777777" w:rsidR="009C283E" w:rsidRPr="009049E8" w:rsidRDefault="00000000">
            <w:pPr>
              <w:pStyle w:val="Contedodatabela"/>
              <w:widowControl w:val="0"/>
              <w:jc w:val="center"/>
              <w:rPr>
                <w:rFonts w:ascii="Verdana" w:hAnsi="Verdana"/>
                <w:sz w:val="20"/>
              </w:rPr>
            </w:pPr>
            <w:r w:rsidRPr="009049E8">
              <w:rPr>
                <w:rFonts w:ascii="Verdana" w:hAnsi="Verdana"/>
                <w:b/>
                <w:bCs/>
                <w:color w:val="000000"/>
                <w:sz w:val="20"/>
              </w:rPr>
              <w:t>VALOR ESTIMADO UNITÁRIO</w:t>
            </w:r>
          </w:p>
        </w:tc>
        <w:tc>
          <w:tcPr>
            <w:tcW w:w="1475" w:type="dxa"/>
            <w:tcBorders>
              <w:top w:val="single" w:sz="4" w:space="0" w:color="000000"/>
              <w:left w:val="single" w:sz="4" w:space="0" w:color="000000"/>
              <w:bottom w:val="single" w:sz="4" w:space="0" w:color="000000"/>
              <w:right w:val="single" w:sz="4" w:space="0" w:color="000000"/>
            </w:tcBorders>
          </w:tcPr>
          <w:p w14:paraId="2E5B88DA" w14:textId="77777777" w:rsidR="009C283E" w:rsidRPr="009049E8" w:rsidRDefault="00000000">
            <w:pPr>
              <w:pStyle w:val="Contedodatabela"/>
              <w:widowControl w:val="0"/>
              <w:jc w:val="center"/>
              <w:rPr>
                <w:rFonts w:ascii="Verdana" w:hAnsi="Verdana"/>
                <w:sz w:val="20"/>
              </w:rPr>
            </w:pPr>
            <w:r w:rsidRPr="009049E8">
              <w:rPr>
                <w:rFonts w:ascii="Verdana" w:hAnsi="Verdana"/>
                <w:b/>
                <w:bCs/>
                <w:color w:val="000000"/>
                <w:sz w:val="20"/>
              </w:rPr>
              <w:t>VALOR ESTIMADO TOTAL</w:t>
            </w:r>
          </w:p>
        </w:tc>
      </w:tr>
      <w:tr w:rsidR="009C283E" w:rsidRPr="009049E8" w14:paraId="48483C55" w14:textId="77777777">
        <w:trPr>
          <w:trHeight w:val="96"/>
        </w:trPr>
        <w:tc>
          <w:tcPr>
            <w:tcW w:w="800" w:type="dxa"/>
            <w:tcBorders>
              <w:left w:val="single" w:sz="4" w:space="0" w:color="000000"/>
              <w:bottom w:val="single" w:sz="4" w:space="0" w:color="000000"/>
            </w:tcBorders>
          </w:tcPr>
          <w:p w14:paraId="29797389" w14:textId="77777777" w:rsidR="009C283E" w:rsidRPr="009049E8" w:rsidRDefault="00000000">
            <w:pPr>
              <w:pStyle w:val="Contedodatabela"/>
              <w:widowControl w:val="0"/>
              <w:jc w:val="center"/>
              <w:rPr>
                <w:rFonts w:ascii="Verdana" w:hAnsi="Verdana"/>
                <w:sz w:val="20"/>
              </w:rPr>
            </w:pPr>
            <w:r w:rsidRPr="009049E8">
              <w:rPr>
                <w:rFonts w:ascii="Verdana" w:hAnsi="Verdana"/>
                <w:sz w:val="20"/>
              </w:rPr>
              <w:t>01</w:t>
            </w:r>
          </w:p>
        </w:tc>
        <w:tc>
          <w:tcPr>
            <w:tcW w:w="4140" w:type="dxa"/>
            <w:tcBorders>
              <w:left w:val="single" w:sz="4" w:space="0" w:color="000000"/>
              <w:bottom w:val="single" w:sz="4" w:space="0" w:color="000000"/>
            </w:tcBorders>
          </w:tcPr>
          <w:p w14:paraId="3352162D" w14:textId="77777777" w:rsidR="009C283E" w:rsidRPr="009049E8" w:rsidRDefault="00000000">
            <w:pPr>
              <w:pStyle w:val="Corpodetexto"/>
              <w:widowControl w:val="0"/>
              <w:spacing w:line="240" w:lineRule="auto"/>
              <w:jc w:val="both"/>
              <w:rPr>
                <w:rFonts w:ascii="Verdana" w:hAnsi="Verdana"/>
                <w:sz w:val="20"/>
              </w:rPr>
            </w:pPr>
            <w:r w:rsidRPr="009049E8">
              <w:rPr>
                <w:rFonts w:ascii="Verdana" w:hAnsi="Verdana"/>
                <w:sz w:val="20"/>
                <w:lang w:eastAsia="zh-CN"/>
              </w:rPr>
              <w:t>ESPAÇADOR para cerâmica 2mm pacote com 50 unidades</w:t>
            </w:r>
          </w:p>
        </w:tc>
        <w:tc>
          <w:tcPr>
            <w:tcW w:w="838" w:type="dxa"/>
            <w:tcBorders>
              <w:left w:val="single" w:sz="4" w:space="0" w:color="000000"/>
              <w:bottom w:val="single" w:sz="4" w:space="0" w:color="000000"/>
            </w:tcBorders>
            <w:vAlign w:val="center"/>
          </w:tcPr>
          <w:p w14:paraId="6F299A28" w14:textId="77777777" w:rsidR="009C283E" w:rsidRPr="009049E8" w:rsidRDefault="00000000">
            <w:pPr>
              <w:pStyle w:val="Contedodatabela"/>
              <w:widowControl w:val="0"/>
              <w:jc w:val="center"/>
              <w:rPr>
                <w:rFonts w:ascii="Verdana" w:hAnsi="Verdana"/>
                <w:sz w:val="20"/>
              </w:rPr>
            </w:pPr>
            <w:r w:rsidRPr="009049E8">
              <w:rPr>
                <w:rFonts w:ascii="Verdana" w:hAnsi="Verdana"/>
                <w:sz w:val="20"/>
                <w:lang w:eastAsia="zh-CN"/>
              </w:rPr>
              <w:t>PAC</w:t>
            </w:r>
          </w:p>
        </w:tc>
        <w:tc>
          <w:tcPr>
            <w:tcW w:w="1088" w:type="dxa"/>
            <w:tcBorders>
              <w:left w:val="single" w:sz="4" w:space="0" w:color="000000"/>
              <w:bottom w:val="single" w:sz="4" w:space="0" w:color="000000"/>
            </w:tcBorders>
            <w:vAlign w:val="center"/>
          </w:tcPr>
          <w:p w14:paraId="2A0BDA42" w14:textId="77777777" w:rsidR="009C283E" w:rsidRPr="009049E8" w:rsidRDefault="00000000">
            <w:pPr>
              <w:pStyle w:val="Contedodatabela"/>
              <w:widowControl w:val="0"/>
              <w:jc w:val="center"/>
              <w:rPr>
                <w:rFonts w:ascii="Verdana" w:hAnsi="Verdana"/>
                <w:sz w:val="20"/>
              </w:rPr>
            </w:pPr>
            <w:r w:rsidRPr="009049E8">
              <w:rPr>
                <w:rFonts w:ascii="Verdana" w:hAnsi="Verdana"/>
                <w:sz w:val="20"/>
                <w:lang w:eastAsia="zh-CN"/>
              </w:rPr>
              <w:t>50</w:t>
            </w:r>
          </w:p>
        </w:tc>
        <w:tc>
          <w:tcPr>
            <w:tcW w:w="1464" w:type="dxa"/>
            <w:tcBorders>
              <w:left w:val="single" w:sz="4" w:space="0" w:color="000000"/>
              <w:bottom w:val="single" w:sz="4" w:space="0" w:color="000000"/>
            </w:tcBorders>
            <w:vAlign w:val="center"/>
          </w:tcPr>
          <w:p w14:paraId="23C0D4D8" w14:textId="77777777" w:rsidR="009C283E" w:rsidRPr="009049E8" w:rsidRDefault="00000000">
            <w:pPr>
              <w:pStyle w:val="TableParagraph"/>
              <w:ind w:right="25"/>
              <w:jc w:val="center"/>
              <w:rPr>
                <w:rFonts w:ascii="Verdana" w:hAnsi="Verdana"/>
                <w:color w:val="000000"/>
                <w:sz w:val="20"/>
                <w:szCs w:val="20"/>
              </w:rPr>
            </w:pPr>
            <w:r w:rsidRPr="009049E8">
              <w:rPr>
                <w:rFonts w:ascii="Verdana" w:hAnsi="Verdana"/>
                <w:color w:val="000000"/>
                <w:sz w:val="20"/>
                <w:szCs w:val="20"/>
              </w:rPr>
              <w:t>R$ 14,39</w:t>
            </w:r>
          </w:p>
        </w:tc>
        <w:tc>
          <w:tcPr>
            <w:tcW w:w="1475" w:type="dxa"/>
            <w:tcBorders>
              <w:left w:val="single" w:sz="4" w:space="0" w:color="000000"/>
              <w:bottom w:val="single" w:sz="4" w:space="0" w:color="000000"/>
              <w:right w:val="single" w:sz="4" w:space="0" w:color="000000"/>
            </w:tcBorders>
            <w:vAlign w:val="center"/>
          </w:tcPr>
          <w:p w14:paraId="37B22528" w14:textId="77777777" w:rsidR="009C283E" w:rsidRPr="009049E8" w:rsidRDefault="00000000">
            <w:pPr>
              <w:pStyle w:val="TableParagraph"/>
              <w:ind w:right="25"/>
              <w:jc w:val="center"/>
              <w:rPr>
                <w:rFonts w:ascii="Verdana" w:hAnsi="Verdana"/>
                <w:color w:val="000000"/>
                <w:sz w:val="20"/>
                <w:szCs w:val="20"/>
              </w:rPr>
            </w:pPr>
            <w:r w:rsidRPr="009049E8">
              <w:rPr>
                <w:rFonts w:ascii="Verdana" w:hAnsi="Verdana"/>
                <w:color w:val="000000"/>
                <w:sz w:val="20"/>
                <w:szCs w:val="20"/>
              </w:rPr>
              <w:t>R$ 719,50</w:t>
            </w:r>
          </w:p>
        </w:tc>
      </w:tr>
      <w:tr w:rsidR="009C283E" w:rsidRPr="009049E8" w14:paraId="785AFA93" w14:textId="77777777">
        <w:tc>
          <w:tcPr>
            <w:tcW w:w="800" w:type="dxa"/>
            <w:tcBorders>
              <w:left w:val="single" w:sz="4" w:space="0" w:color="000000"/>
              <w:bottom w:val="single" w:sz="4" w:space="0" w:color="000000"/>
            </w:tcBorders>
          </w:tcPr>
          <w:p w14:paraId="163F69B0" w14:textId="77777777" w:rsidR="009C283E" w:rsidRPr="009049E8" w:rsidRDefault="00000000">
            <w:pPr>
              <w:pStyle w:val="Contedodatabela"/>
              <w:widowControl w:val="0"/>
              <w:jc w:val="center"/>
              <w:rPr>
                <w:rFonts w:ascii="Verdana" w:hAnsi="Verdana"/>
                <w:sz w:val="20"/>
              </w:rPr>
            </w:pPr>
            <w:r w:rsidRPr="009049E8">
              <w:rPr>
                <w:rFonts w:ascii="Verdana" w:hAnsi="Verdana"/>
                <w:sz w:val="20"/>
              </w:rPr>
              <w:t>02</w:t>
            </w:r>
          </w:p>
        </w:tc>
        <w:tc>
          <w:tcPr>
            <w:tcW w:w="4140" w:type="dxa"/>
            <w:tcBorders>
              <w:left w:val="single" w:sz="4" w:space="0" w:color="000000"/>
              <w:bottom w:val="single" w:sz="4" w:space="0" w:color="000000"/>
            </w:tcBorders>
          </w:tcPr>
          <w:p w14:paraId="19C6527E" w14:textId="77777777" w:rsidR="009C283E" w:rsidRPr="009049E8" w:rsidRDefault="00000000">
            <w:pPr>
              <w:pStyle w:val="Contedodatabela"/>
              <w:widowControl w:val="0"/>
              <w:jc w:val="both"/>
              <w:rPr>
                <w:rFonts w:ascii="Verdana" w:hAnsi="Verdana"/>
                <w:sz w:val="20"/>
              </w:rPr>
            </w:pPr>
            <w:r w:rsidRPr="009049E8">
              <w:rPr>
                <w:rFonts w:ascii="Verdana" w:hAnsi="Verdana"/>
                <w:sz w:val="20"/>
                <w:lang w:eastAsia="zh-CN"/>
              </w:rPr>
              <w:t>DISCO CORTE fino para porcelanato</w:t>
            </w:r>
          </w:p>
        </w:tc>
        <w:tc>
          <w:tcPr>
            <w:tcW w:w="838" w:type="dxa"/>
            <w:tcBorders>
              <w:left w:val="single" w:sz="4" w:space="0" w:color="000000"/>
              <w:bottom w:val="single" w:sz="4" w:space="0" w:color="000000"/>
            </w:tcBorders>
            <w:vAlign w:val="center"/>
          </w:tcPr>
          <w:p w14:paraId="68575F2C" w14:textId="77777777" w:rsidR="009C283E" w:rsidRPr="009049E8" w:rsidRDefault="00000000">
            <w:pPr>
              <w:pStyle w:val="Contedodatabela"/>
              <w:widowControl w:val="0"/>
              <w:jc w:val="center"/>
              <w:rPr>
                <w:rFonts w:ascii="Verdana" w:hAnsi="Verdana"/>
                <w:sz w:val="20"/>
              </w:rPr>
            </w:pPr>
            <w:r w:rsidRPr="009049E8">
              <w:rPr>
                <w:rFonts w:ascii="Verdana" w:hAnsi="Verdana"/>
                <w:sz w:val="20"/>
                <w:lang w:eastAsia="zh-CN"/>
              </w:rPr>
              <w:t>PÇ</w:t>
            </w:r>
          </w:p>
        </w:tc>
        <w:tc>
          <w:tcPr>
            <w:tcW w:w="1088" w:type="dxa"/>
            <w:tcBorders>
              <w:left w:val="single" w:sz="4" w:space="0" w:color="000000"/>
              <w:bottom w:val="single" w:sz="4" w:space="0" w:color="000000"/>
            </w:tcBorders>
            <w:vAlign w:val="center"/>
          </w:tcPr>
          <w:p w14:paraId="7AEB0C0C" w14:textId="77777777" w:rsidR="009C283E" w:rsidRPr="009049E8" w:rsidRDefault="00000000">
            <w:pPr>
              <w:pStyle w:val="Contedodatabela"/>
              <w:widowControl w:val="0"/>
              <w:jc w:val="center"/>
              <w:rPr>
                <w:rFonts w:ascii="Verdana" w:hAnsi="Verdana"/>
                <w:sz w:val="20"/>
              </w:rPr>
            </w:pPr>
            <w:r w:rsidRPr="009049E8">
              <w:rPr>
                <w:rFonts w:ascii="Verdana" w:hAnsi="Verdana"/>
                <w:sz w:val="20"/>
                <w:lang w:eastAsia="zh-CN"/>
              </w:rPr>
              <w:t>100</w:t>
            </w:r>
          </w:p>
        </w:tc>
        <w:tc>
          <w:tcPr>
            <w:tcW w:w="1464" w:type="dxa"/>
            <w:tcBorders>
              <w:left w:val="single" w:sz="4" w:space="0" w:color="000000"/>
              <w:bottom w:val="single" w:sz="4" w:space="0" w:color="000000"/>
            </w:tcBorders>
            <w:vAlign w:val="center"/>
          </w:tcPr>
          <w:p w14:paraId="263A2C3C" w14:textId="77777777" w:rsidR="009C283E" w:rsidRPr="009049E8" w:rsidRDefault="00000000">
            <w:pPr>
              <w:pStyle w:val="TableParagraph"/>
              <w:ind w:right="25"/>
              <w:jc w:val="center"/>
              <w:rPr>
                <w:rFonts w:ascii="Verdana" w:hAnsi="Verdana"/>
                <w:color w:val="000000"/>
                <w:sz w:val="20"/>
                <w:szCs w:val="20"/>
              </w:rPr>
            </w:pPr>
            <w:r w:rsidRPr="009049E8">
              <w:rPr>
                <w:rFonts w:ascii="Verdana" w:hAnsi="Verdana"/>
                <w:color w:val="000000"/>
                <w:sz w:val="20"/>
                <w:szCs w:val="20"/>
              </w:rPr>
              <w:t>R$ 19,98</w:t>
            </w:r>
          </w:p>
        </w:tc>
        <w:tc>
          <w:tcPr>
            <w:tcW w:w="1475" w:type="dxa"/>
            <w:tcBorders>
              <w:left w:val="single" w:sz="4" w:space="0" w:color="000000"/>
              <w:bottom w:val="single" w:sz="4" w:space="0" w:color="000000"/>
              <w:right w:val="single" w:sz="4" w:space="0" w:color="000000"/>
            </w:tcBorders>
            <w:vAlign w:val="center"/>
          </w:tcPr>
          <w:p w14:paraId="20BFC7A6" w14:textId="77777777" w:rsidR="009C283E" w:rsidRPr="009049E8" w:rsidRDefault="00000000">
            <w:pPr>
              <w:pStyle w:val="TableParagraph"/>
              <w:ind w:right="25"/>
              <w:jc w:val="center"/>
              <w:rPr>
                <w:rFonts w:ascii="Verdana" w:hAnsi="Verdana"/>
                <w:color w:val="000000"/>
                <w:sz w:val="20"/>
                <w:szCs w:val="20"/>
              </w:rPr>
            </w:pPr>
            <w:r w:rsidRPr="009049E8">
              <w:rPr>
                <w:rFonts w:ascii="Verdana" w:hAnsi="Verdana"/>
                <w:color w:val="000000"/>
                <w:sz w:val="20"/>
                <w:szCs w:val="20"/>
              </w:rPr>
              <w:t>R$ 1.998,00</w:t>
            </w:r>
          </w:p>
        </w:tc>
      </w:tr>
      <w:tr w:rsidR="009C283E" w:rsidRPr="009049E8" w14:paraId="2E8B52F4" w14:textId="77777777">
        <w:tc>
          <w:tcPr>
            <w:tcW w:w="800" w:type="dxa"/>
            <w:tcBorders>
              <w:left w:val="single" w:sz="4" w:space="0" w:color="000000"/>
              <w:bottom w:val="single" w:sz="4" w:space="0" w:color="000000"/>
            </w:tcBorders>
          </w:tcPr>
          <w:p w14:paraId="554BE059" w14:textId="77777777" w:rsidR="009C283E" w:rsidRPr="009049E8" w:rsidRDefault="00000000">
            <w:pPr>
              <w:pStyle w:val="Contedodatabela"/>
              <w:widowControl w:val="0"/>
              <w:jc w:val="center"/>
              <w:rPr>
                <w:rFonts w:ascii="Verdana" w:hAnsi="Verdana"/>
                <w:sz w:val="20"/>
              </w:rPr>
            </w:pPr>
            <w:r w:rsidRPr="009049E8">
              <w:rPr>
                <w:rFonts w:ascii="Verdana" w:hAnsi="Verdana"/>
                <w:sz w:val="20"/>
              </w:rPr>
              <w:t>03</w:t>
            </w:r>
          </w:p>
        </w:tc>
        <w:tc>
          <w:tcPr>
            <w:tcW w:w="4140" w:type="dxa"/>
            <w:tcBorders>
              <w:left w:val="single" w:sz="4" w:space="0" w:color="000000"/>
              <w:bottom w:val="single" w:sz="4" w:space="0" w:color="000000"/>
            </w:tcBorders>
          </w:tcPr>
          <w:p w14:paraId="5AEA956A" w14:textId="77777777" w:rsidR="009C283E" w:rsidRPr="009049E8" w:rsidRDefault="00000000">
            <w:pPr>
              <w:pStyle w:val="Contedodatabela"/>
              <w:widowControl w:val="0"/>
              <w:jc w:val="both"/>
              <w:rPr>
                <w:rFonts w:ascii="Verdana" w:hAnsi="Verdana"/>
                <w:sz w:val="20"/>
              </w:rPr>
            </w:pPr>
            <w:r w:rsidRPr="009049E8">
              <w:rPr>
                <w:rFonts w:ascii="Verdana" w:hAnsi="Verdana"/>
                <w:sz w:val="20"/>
                <w:lang w:eastAsia="zh-CN"/>
              </w:rPr>
              <w:t>DISCO de acabamento fino para porcelanato</w:t>
            </w:r>
          </w:p>
        </w:tc>
        <w:tc>
          <w:tcPr>
            <w:tcW w:w="838" w:type="dxa"/>
            <w:tcBorders>
              <w:left w:val="single" w:sz="4" w:space="0" w:color="000000"/>
              <w:bottom w:val="single" w:sz="4" w:space="0" w:color="000000"/>
            </w:tcBorders>
            <w:vAlign w:val="center"/>
          </w:tcPr>
          <w:p w14:paraId="7472F09A" w14:textId="77777777" w:rsidR="009C283E" w:rsidRPr="009049E8" w:rsidRDefault="00000000">
            <w:pPr>
              <w:pStyle w:val="Contedodatabela"/>
              <w:widowControl w:val="0"/>
              <w:jc w:val="center"/>
              <w:rPr>
                <w:rFonts w:ascii="Verdana" w:hAnsi="Verdana"/>
                <w:sz w:val="20"/>
              </w:rPr>
            </w:pPr>
            <w:r w:rsidRPr="009049E8">
              <w:rPr>
                <w:rFonts w:ascii="Verdana" w:hAnsi="Verdana"/>
                <w:sz w:val="20"/>
                <w:lang w:eastAsia="zh-CN"/>
              </w:rPr>
              <w:t>PÇ</w:t>
            </w:r>
          </w:p>
        </w:tc>
        <w:tc>
          <w:tcPr>
            <w:tcW w:w="1088" w:type="dxa"/>
            <w:tcBorders>
              <w:left w:val="single" w:sz="4" w:space="0" w:color="000000"/>
              <w:bottom w:val="single" w:sz="4" w:space="0" w:color="000000"/>
            </w:tcBorders>
            <w:vAlign w:val="center"/>
          </w:tcPr>
          <w:p w14:paraId="78852FC4" w14:textId="77777777" w:rsidR="009C283E" w:rsidRPr="009049E8" w:rsidRDefault="00000000">
            <w:pPr>
              <w:pStyle w:val="Contedodatabela"/>
              <w:widowControl w:val="0"/>
              <w:jc w:val="center"/>
              <w:rPr>
                <w:rFonts w:ascii="Verdana" w:hAnsi="Verdana"/>
                <w:sz w:val="20"/>
              </w:rPr>
            </w:pPr>
            <w:r w:rsidRPr="009049E8">
              <w:rPr>
                <w:rFonts w:ascii="Verdana" w:hAnsi="Verdana"/>
                <w:sz w:val="20"/>
                <w:lang w:eastAsia="zh-CN"/>
              </w:rPr>
              <w:t>100</w:t>
            </w:r>
          </w:p>
        </w:tc>
        <w:tc>
          <w:tcPr>
            <w:tcW w:w="1464" w:type="dxa"/>
            <w:tcBorders>
              <w:left w:val="single" w:sz="4" w:space="0" w:color="000000"/>
              <w:bottom w:val="single" w:sz="4" w:space="0" w:color="000000"/>
            </w:tcBorders>
            <w:vAlign w:val="center"/>
          </w:tcPr>
          <w:p w14:paraId="28865ABB" w14:textId="77777777" w:rsidR="009C283E" w:rsidRPr="009049E8" w:rsidRDefault="00000000">
            <w:pPr>
              <w:pStyle w:val="TableParagraph"/>
              <w:ind w:right="25"/>
              <w:jc w:val="center"/>
              <w:rPr>
                <w:rFonts w:ascii="Verdana" w:hAnsi="Verdana"/>
                <w:color w:val="000000"/>
                <w:sz w:val="20"/>
                <w:szCs w:val="20"/>
              </w:rPr>
            </w:pPr>
            <w:r w:rsidRPr="009049E8">
              <w:rPr>
                <w:rFonts w:ascii="Verdana" w:hAnsi="Verdana"/>
                <w:color w:val="000000"/>
                <w:sz w:val="20"/>
                <w:szCs w:val="20"/>
              </w:rPr>
              <w:t>R$ 34,25</w:t>
            </w:r>
          </w:p>
        </w:tc>
        <w:tc>
          <w:tcPr>
            <w:tcW w:w="1475" w:type="dxa"/>
            <w:tcBorders>
              <w:left w:val="single" w:sz="4" w:space="0" w:color="000000"/>
              <w:bottom w:val="single" w:sz="4" w:space="0" w:color="000000"/>
              <w:right w:val="single" w:sz="4" w:space="0" w:color="000000"/>
            </w:tcBorders>
            <w:vAlign w:val="center"/>
          </w:tcPr>
          <w:p w14:paraId="45537A65" w14:textId="77777777" w:rsidR="009C283E" w:rsidRPr="009049E8" w:rsidRDefault="00000000">
            <w:pPr>
              <w:pStyle w:val="TableParagraph"/>
              <w:ind w:right="25"/>
              <w:jc w:val="center"/>
              <w:rPr>
                <w:rFonts w:ascii="Verdana" w:hAnsi="Verdana"/>
                <w:color w:val="000000"/>
                <w:sz w:val="20"/>
                <w:szCs w:val="20"/>
              </w:rPr>
            </w:pPr>
            <w:r w:rsidRPr="009049E8">
              <w:rPr>
                <w:rFonts w:ascii="Verdana" w:hAnsi="Verdana"/>
                <w:color w:val="000000"/>
                <w:sz w:val="20"/>
                <w:szCs w:val="20"/>
              </w:rPr>
              <w:t>R$ 3.425,00</w:t>
            </w:r>
          </w:p>
        </w:tc>
      </w:tr>
      <w:tr w:rsidR="009C283E" w:rsidRPr="009049E8" w14:paraId="27337E82" w14:textId="77777777">
        <w:tc>
          <w:tcPr>
            <w:tcW w:w="800" w:type="dxa"/>
            <w:tcBorders>
              <w:left w:val="single" w:sz="4" w:space="0" w:color="000000"/>
              <w:bottom w:val="single" w:sz="4" w:space="0" w:color="000000"/>
            </w:tcBorders>
          </w:tcPr>
          <w:p w14:paraId="31FA2173" w14:textId="77777777" w:rsidR="009C283E" w:rsidRPr="009049E8" w:rsidRDefault="00000000">
            <w:pPr>
              <w:pStyle w:val="Contedodatabela"/>
              <w:widowControl w:val="0"/>
              <w:jc w:val="center"/>
              <w:rPr>
                <w:rFonts w:ascii="Verdana" w:hAnsi="Verdana"/>
                <w:sz w:val="20"/>
              </w:rPr>
            </w:pPr>
            <w:r w:rsidRPr="009049E8">
              <w:rPr>
                <w:rFonts w:ascii="Verdana" w:hAnsi="Verdana"/>
                <w:sz w:val="20"/>
              </w:rPr>
              <w:t>04</w:t>
            </w:r>
          </w:p>
        </w:tc>
        <w:tc>
          <w:tcPr>
            <w:tcW w:w="4140" w:type="dxa"/>
            <w:tcBorders>
              <w:left w:val="single" w:sz="4" w:space="0" w:color="000000"/>
              <w:bottom w:val="single" w:sz="4" w:space="0" w:color="000000"/>
            </w:tcBorders>
          </w:tcPr>
          <w:p w14:paraId="63E20534" w14:textId="77777777" w:rsidR="009C283E" w:rsidRPr="009049E8" w:rsidRDefault="00000000">
            <w:pPr>
              <w:pStyle w:val="Contedodatabela"/>
              <w:widowControl w:val="0"/>
              <w:jc w:val="both"/>
              <w:rPr>
                <w:rFonts w:ascii="Verdana" w:hAnsi="Verdana"/>
                <w:sz w:val="20"/>
              </w:rPr>
            </w:pPr>
            <w:r w:rsidRPr="009049E8">
              <w:rPr>
                <w:rFonts w:ascii="Verdana" w:hAnsi="Verdana"/>
                <w:sz w:val="20"/>
                <w:lang w:eastAsia="zh-CN"/>
              </w:rPr>
              <w:t>DESEMPENADEIRA DE AÇO INOX DENTADA lisa, medindo 12x30 cm regulável</w:t>
            </w:r>
          </w:p>
        </w:tc>
        <w:tc>
          <w:tcPr>
            <w:tcW w:w="838" w:type="dxa"/>
            <w:tcBorders>
              <w:left w:val="single" w:sz="4" w:space="0" w:color="000000"/>
              <w:bottom w:val="single" w:sz="4" w:space="0" w:color="000000"/>
            </w:tcBorders>
            <w:vAlign w:val="center"/>
          </w:tcPr>
          <w:p w14:paraId="70EE8038" w14:textId="77777777" w:rsidR="009C283E" w:rsidRPr="009049E8" w:rsidRDefault="009C283E">
            <w:pPr>
              <w:pStyle w:val="Contedodatabela"/>
              <w:widowControl w:val="0"/>
              <w:jc w:val="center"/>
              <w:rPr>
                <w:rFonts w:ascii="Verdana" w:hAnsi="Verdana"/>
                <w:sz w:val="20"/>
                <w:lang w:eastAsia="zh-CN"/>
              </w:rPr>
            </w:pPr>
          </w:p>
          <w:p w14:paraId="08B9C681" w14:textId="77777777" w:rsidR="009C283E" w:rsidRPr="009049E8" w:rsidRDefault="00000000">
            <w:pPr>
              <w:pStyle w:val="Contedodatabela"/>
              <w:widowControl w:val="0"/>
              <w:jc w:val="center"/>
              <w:rPr>
                <w:rFonts w:ascii="Verdana" w:hAnsi="Verdana"/>
                <w:sz w:val="20"/>
              </w:rPr>
            </w:pPr>
            <w:r w:rsidRPr="009049E8">
              <w:rPr>
                <w:rFonts w:ascii="Verdana" w:hAnsi="Verdana"/>
                <w:sz w:val="20"/>
                <w:lang w:eastAsia="zh-CN"/>
              </w:rPr>
              <w:t>UND</w:t>
            </w:r>
          </w:p>
        </w:tc>
        <w:tc>
          <w:tcPr>
            <w:tcW w:w="1088" w:type="dxa"/>
            <w:tcBorders>
              <w:left w:val="single" w:sz="4" w:space="0" w:color="000000"/>
              <w:bottom w:val="single" w:sz="4" w:space="0" w:color="000000"/>
            </w:tcBorders>
            <w:vAlign w:val="center"/>
          </w:tcPr>
          <w:p w14:paraId="5A00F48A" w14:textId="77777777" w:rsidR="009C283E" w:rsidRPr="009049E8" w:rsidRDefault="00000000">
            <w:pPr>
              <w:pStyle w:val="Contedodatabela"/>
              <w:widowControl w:val="0"/>
              <w:jc w:val="center"/>
              <w:rPr>
                <w:rFonts w:ascii="Verdana" w:hAnsi="Verdana"/>
                <w:sz w:val="20"/>
              </w:rPr>
            </w:pPr>
            <w:r w:rsidRPr="009049E8">
              <w:rPr>
                <w:rFonts w:ascii="Verdana" w:hAnsi="Verdana"/>
                <w:sz w:val="20"/>
                <w:lang w:eastAsia="zh-CN"/>
              </w:rPr>
              <w:t>02</w:t>
            </w:r>
          </w:p>
        </w:tc>
        <w:tc>
          <w:tcPr>
            <w:tcW w:w="1464" w:type="dxa"/>
            <w:tcBorders>
              <w:left w:val="single" w:sz="4" w:space="0" w:color="000000"/>
              <w:bottom w:val="single" w:sz="4" w:space="0" w:color="000000"/>
            </w:tcBorders>
            <w:vAlign w:val="center"/>
          </w:tcPr>
          <w:p w14:paraId="71B23C61" w14:textId="77777777" w:rsidR="009C283E" w:rsidRPr="009049E8" w:rsidRDefault="00000000">
            <w:pPr>
              <w:pStyle w:val="TableParagraph"/>
              <w:ind w:right="25"/>
              <w:jc w:val="center"/>
              <w:rPr>
                <w:rFonts w:ascii="Verdana" w:hAnsi="Verdana"/>
                <w:color w:val="000000"/>
                <w:sz w:val="20"/>
                <w:szCs w:val="20"/>
              </w:rPr>
            </w:pPr>
            <w:r w:rsidRPr="009049E8">
              <w:rPr>
                <w:rFonts w:ascii="Verdana" w:hAnsi="Verdana"/>
                <w:color w:val="000000"/>
                <w:sz w:val="20"/>
                <w:szCs w:val="20"/>
              </w:rPr>
              <w:t>R$ 33,98</w:t>
            </w:r>
          </w:p>
        </w:tc>
        <w:tc>
          <w:tcPr>
            <w:tcW w:w="1475" w:type="dxa"/>
            <w:tcBorders>
              <w:left w:val="single" w:sz="4" w:space="0" w:color="000000"/>
              <w:bottom w:val="single" w:sz="4" w:space="0" w:color="000000"/>
              <w:right w:val="single" w:sz="4" w:space="0" w:color="000000"/>
            </w:tcBorders>
            <w:vAlign w:val="center"/>
          </w:tcPr>
          <w:p w14:paraId="5DC344CE" w14:textId="77777777" w:rsidR="009C283E" w:rsidRPr="009049E8" w:rsidRDefault="00000000">
            <w:pPr>
              <w:pStyle w:val="TableParagraph"/>
              <w:ind w:right="25"/>
              <w:jc w:val="center"/>
              <w:rPr>
                <w:rFonts w:ascii="Verdana" w:hAnsi="Verdana"/>
                <w:color w:val="000000"/>
                <w:sz w:val="20"/>
                <w:szCs w:val="20"/>
              </w:rPr>
            </w:pPr>
            <w:r w:rsidRPr="009049E8">
              <w:rPr>
                <w:rFonts w:ascii="Verdana" w:hAnsi="Verdana"/>
                <w:color w:val="000000"/>
                <w:sz w:val="20"/>
                <w:szCs w:val="20"/>
              </w:rPr>
              <w:t>R$ 67,96</w:t>
            </w:r>
          </w:p>
        </w:tc>
      </w:tr>
      <w:tr w:rsidR="009C283E" w:rsidRPr="009049E8" w14:paraId="4A6515AA" w14:textId="77777777">
        <w:tc>
          <w:tcPr>
            <w:tcW w:w="800" w:type="dxa"/>
            <w:tcBorders>
              <w:left w:val="single" w:sz="4" w:space="0" w:color="000000"/>
              <w:bottom w:val="single" w:sz="4" w:space="0" w:color="000000"/>
            </w:tcBorders>
          </w:tcPr>
          <w:p w14:paraId="7D891BBD" w14:textId="77777777" w:rsidR="009C283E" w:rsidRPr="009049E8" w:rsidRDefault="00000000">
            <w:pPr>
              <w:pStyle w:val="Contedodatabela"/>
              <w:widowControl w:val="0"/>
              <w:jc w:val="center"/>
              <w:rPr>
                <w:rFonts w:ascii="Verdana" w:hAnsi="Verdana"/>
                <w:sz w:val="20"/>
              </w:rPr>
            </w:pPr>
            <w:r w:rsidRPr="009049E8">
              <w:rPr>
                <w:rFonts w:ascii="Verdana" w:hAnsi="Verdana"/>
                <w:sz w:val="20"/>
              </w:rPr>
              <w:t>05</w:t>
            </w:r>
          </w:p>
        </w:tc>
        <w:tc>
          <w:tcPr>
            <w:tcW w:w="4140" w:type="dxa"/>
            <w:tcBorders>
              <w:left w:val="single" w:sz="4" w:space="0" w:color="000000"/>
              <w:bottom w:val="single" w:sz="4" w:space="0" w:color="000000"/>
            </w:tcBorders>
          </w:tcPr>
          <w:p w14:paraId="0FFA0BB0" w14:textId="77777777" w:rsidR="009C283E" w:rsidRPr="009049E8" w:rsidRDefault="00000000">
            <w:pPr>
              <w:pStyle w:val="Contedodatabela"/>
              <w:widowControl w:val="0"/>
              <w:jc w:val="both"/>
              <w:rPr>
                <w:rFonts w:ascii="Verdana" w:hAnsi="Verdana"/>
                <w:sz w:val="20"/>
              </w:rPr>
            </w:pPr>
            <w:r w:rsidRPr="009049E8">
              <w:rPr>
                <w:rFonts w:ascii="Verdana" w:hAnsi="Verdana"/>
                <w:sz w:val="20"/>
                <w:lang w:eastAsia="zh-CN"/>
              </w:rPr>
              <w:t>THINER ACABAMENTO galão 05 litros</w:t>
            </w:r>
          </w:p>
        </w:tc>
        <w:tc>
          <w:tcPr>
            <w:tcW w:w="838" w:type="dxa"/>
            <w:tcBorders>
              <w:left w:val="single" w:sz="4" w:space="0" w:color="000000"/>
              <w:bottom w:val="single" w:sz="4" w:space="0" w:color="000000"/>
            </w:tcBorders>
            <w:vAlign w:val="center"/>
          </w:tcPr>
          <w:p w14:paraId="069F1351" w14:textId="77777777" w:rsidR="009C283E" w:rsidRPr="009049E8" w:rsidRDefault="00000000">
            <w:pPr>
              <w:pStyle w:val="Contedodatabela"/>
              <w:widowControl w:val="0"/>
              <w:jc w:val="center"/>
              <w:rPr>
                <w:rFonts w:ascii="Verdana" w:hAnsi="Verdana"/>
                <w:sz w:val="20"/>
              </w:rPr>
            </w:pPr>
            <w:r w:rsidRPr="009049E8">
              <w:rPr>
                <w:rFonts w:ascii="Verdana" w:hAnsi="Verdana"/>
                <w:sz w:val="20"/>
                <w:lang w:eastAsia="zh-CN"/>
              </w:rPr>
              <w:t>GL</w:t>
            </w:r>
          </w:p>
        </w:tc>
        <w:tc>
          <w:tcPr>
            <w:tcW w:w="1088" w:type="dxa"/>
            <w:tcBorders>
              <w:left w:val="single" w:sz="4" w:space="0" w:color="000000"/>
              <w:bottom w:val="single" w:sz="4" w:space="0" w:color="000000"/>
            </w:tcBorders>
            <w:vAlign w:val="center"/>
          </w:tcPr>
          <w:p w14:paraId="1FB4BCA1" w14:textId="77777777" w:rsidR="009C283E" w:rsidRPr="009049E8" w:rsidRDefault="00000000">
            <w:pPr>
              <w:pStyle w:val="Contedodatabela"/>
              <w:widowControl w:val="0"/>
              <w:jc w:val="center"/>
              <w:rPr>
                <w:rFonts w:ascii="Verdana" w:hAnsi="Verdana"/>
                <w:sz w:val="20"/>
              </w:rPr>
            </w:pPr>
            <w:r w:rsidRPr="009049E8">
              <w:rPr>
                <w:rFonts w:ascii="Verdana" w:hAnsi="Verdana"/>
                <w:sz w:val="20"/>
                <w:lang w:eastAsia="zh-CN"/>
              </w:rPr>
              <w:t>05</w:t>
            </w:r>
          </w:p>
        </w:tc>
        <w:tc>
          <w:tcPr>
            <w:tcW w:w="1464" w:type="dxa"/>
            <w:tcBorders>
              <w:left w:val="single" w:sz="4" w:space="0" w:color="000000"/>
              <w:bottom w:val="single" w:sz="4" w:space="0" w:color="000000"/>
            </w:tcBorders>
            <w:vAlign w:val="center"/>
          </w:tcPr>
          <w:p w14:paraId="73B53AC9" w14:textId="77777777" w:rsidR="009C283E" w:rsidRPr="009049E8" w:rsidRDefault="00000000">
            <w:pPr>
              <w:pStyle w:val="TableParagraph"/>
              <w:ind w:right="25"/>
              <w:jc w:val="center"/>
              <w:rPr>
                <w:rFonts w:ascii="Verdana" w:hAnsi="Verdana"/>
                <w:color w:val="000000"/>
                <w:sz w:val="20"/>
                <w:szCs w:val="20"/>
              </w:rPr>
            </w:pPr>
            <w:r w:rsidRPr="009049E8">
              <w:rPr>
                <w:rFonts w:ascii="Verdana" w:hAnsi="Verdana"/>
                <w:color w:val="000000"/>
                <w:sz w:val="20"/>
                <w:szCs w:val="20"/>
              </w:rPr>
              <w:t>R$ 70,00</w:t>
            </w:r>
          </w:p>
        </w:tc>
        <w:tc>
          <w:tcPr>
            <w:tcW w:w="1475" w:type="dxa"/>
            <w:tcBorders>
              <w:left w:val="single" w:sz="4" w:space="0" w:color="000000"/>
              <w:bottom w:val="single" w:sz="4" w:space="0" w:color="000000"/>
              <w:right w:val="single" w:sz="4" w:space="0" w:color="000000"/>
            </w:tcBorders>
            <w:vAlign w:val="center"/>
          </w:tcPr>
          <w:p w14:paraId="0A9D2A1B" w14:textId="77777777" w:rsidR="009C283E" w:rsidRPr="009049E8" w:rsidRDefault="00000000">
            <w:pPr>
              <w:pStyle w:val="TableParagraph"/>
              <w:ind w:right="25"/>
              <w:jc w:val="center"/>
              <w:rPr>
                <w:rFonts w:ascii="Verdana" w:hAnsi="Verdana"/>
                <w:color w:val="000000"/>
                <w:sz w:val="20"/>
                <w:szCs w:val="20"/>
              </w:rPr>
            </w:pPr>
            <w:r w:rsidRPr="009049E8">
              <w:rPr>
                <w:rFonts w:ascii="Verdana" w:hAnsi="Verdana"/>
                <w:color w:val="000000"/>
                <w:sz w:val="20"/>
                <w:szCs w:val="20"/>
              </w:rPr>
              <w:t>R$ 350,00</w:t>
            </w:r>
          </w:p>
        </w:tc>
      </w:tr>
      <w:tr w:rsidR="009C283E" w:rsidRPr="009049E8" w14:paraId="35C68A7B" w14:textId="77777777">
        <w:tc>
          <w:tcPr>
            <w:tcW w:w="800" w:type="dxa"/>
            <w:tcBorders>
              <w:left w:val="single" w:sz="4" w:space="0" w:color="000000"/>
              <w:bottom w:val="single" w:sz="4" w:space="0" w:color="000000"/>
            </w:tcBorders>
          </w:tcPr>
          <w:p w14:paraId="22FCFC04" w14:textId="77777777" w:rsidR="009C283E" w:rsidRPr="009049E8" w:rsidRDefault="00000000">
            <w:pPr>
              <w:pStyle w:val="Contedodatabela"/>
              <w:widowControl w:val="0"/>
              <w:jc w:val="center"/>
              <w:rPr>
                <w:rFonts w:ascii="Verdana" w:hAnsi="Verdana"/>
                <w:sz w:val="20"/>
              </w:rPr>
            </w:pPr>
            <w:r w:rsidRPr="009049E8">
              <w:rPr>
                <w:rFonts w:ascii="Verdana" w:hAnsi="Verdana"/>
                <w:sz w:val="20"/>
              </w:rPr>
              <w:t>06</w:t>
            </w:r>
          </w:p>
        </w:tc>
        <w:tc>
          <w:tcPr>
            <w:tcW w:w="4140" w:type="dxa"/>
            <w:tcBorders>
              <w:left w:val="single" w:sz="4" w:space="0" w:color="000000"/>
              <w:bottom w:val="single" w:sz="4" w:space="0" w:color="000000"/>
            </w:tcBorders>
          </w:tcPr>
          <w:p w14:paraId="5E5CF673" w14:textId="77777777" w:rsidR="009C283E" w:rsidRPr="009049E8" w:rsidRDefault="00000000">
            <w:pPr>
              <w:pStyle w:val="Contedodatabela"/>
              <w:widowControl w:val="0"/>
              <w:jc w:val="both"/>
              <w:rPr>
                <w:rFonts w:ascii="Verdana" w:hAnsi="Verdana"/>
                <w:sz w:val="20"/>
              </w:rPr>
            </w:pPr>
            <w:r w:rsidRPr="009049E8">
              <w:rPr>
                <w:rFonts w:ascii="Verdana" w:hAnsi="Verdana"/>
                <w:sz w:val="20"/>
                <w:lang w:eastAsia="zh-CN"/>
              </w:rPr>
              <w:t>PINCEL 2 POLEGADAS COM CABO PLÁSTICO ANATÔMICO E CERDAS BRANCAS</w:t>
            </w:r>
          </w:p>
        </w:tc>
        <w:tc>
          <w:tcPr>
            <w:tcW w:w="838" w:type="dxa"/>
            <w:tcBorders>
              <w:left w:val="single" w:sz="4" w:space="0" w:color="000000"/>
              <w:bottom w:val="single" w:sz="4" w:space="0" w:color="000000"/>
            </w:tcBorders>
            <w:vAlign w:val="center"/>
          </w:tcPr>
          <w:p w14:paraId="2F67812E" w14:textId="77777777" w:rsidR="009C283E" w:rsidRPr="009049E8" w:rsidRDefault="00000000">
            <w:pPr>
              <w:pStyle w:val="Contedodatabela"/>
              <w:widowControl w:val="0"/>
              <w:jc w:val="center"/>
              <w:rPr>
                <w:rFonts w:ascii="Verdana" w:hAnsi="Verdana"/>
                <w:sz w:val="20"/>
              </w:rPr>
            </w:pPr>
            <w:r w:rsidRPr="009049E8">
              <w:rPr>
                <w:rFonts w:ascii="Verdana" w:hAnsi="Verdana"/>
                <w:sz w:val="20"/>
                <w:lang w:eastAsia="zh-CN"/>
              </w:rPr>
              <w:t>UNID</w:t>
            </w:r>
          </w:p>
        </w:tc>
        <w:tc>
          <w:tcPr>
            <w:tcW w:w="1088" w:type="dxa"/>
            <w:tcBorders>
              <w:left w:val="single" w:sz="4" w:space="0" w:color="000000"/>
              <w:bottom w:val="single" w:sz="4" w:space="0" w:color="000000"/>
            </w:tcBorders>
            <w:vAlign w:val="center"/>
          </w:tcPr>
          <w:p w14:paraId="30D38EAA" w14:textId="77777777" w:rsidR="009C283E" w:rsidRPr="009049E8" w:rsidRDefault="00000000">
            <w:pPr>
              <w:pStyle w:val="Contedodatabela"/>
              <w:widowControl w:val="0"/>
              <w:jc w:val="center"/>
              <w:rPr>
                <w:rFonts w:ascii="Verdana" w:hAnsi="Verdana"/>
                <w:sz w:val="20"/>
              </w:rPr>
            </w:pPr>
            <w:r w:rsidRPr="009049E8">
              <w:rPr>
                <w:rFonts w:ascii="Verdana" w:hAnsi="Verdana"/>
                <w:sz w:val="20"/>
                <w:lang w:eastAsia="zh-CN"/>
              </w:rPr>
              <w:t>50</w:t>
            </w:r>
          </w:p>
        </w:tc>
        <w:tc>
          <w:tcPr>
            <w:tcW w:w="1464" w:type="dxa"/>
            <w:tcBorders>
              <w:left w:val="single" w:sz="4" w:space="0" w:color="000000"/>
              <w:bottom w:val="single" w:sz="4" w:space="0" w:color="000000"/>
            </w:tcBorders>
            <w:vAlign w:val="center"/>
          </w:tcPr>
          <w:p w14:paraId="3F14D824" w14:textId="77777777" w:rsidR="009C283E" w:rsidRPr="009049E8" w:rsidRDefault="00000000">
            <w:pPr>
              <w:pStyle w:val="TableParagraph"/>
              <w:ind w:right="25"/>
              <w:jc w:val="center"/>
              <w:rPr>
                <w:rFonts w:ascii="Verdana" w:hAnsi="Verdana"/>
                <w:color w:val="000000"/>
                <w:sz w:val="20"/>
                <w:szCs w:val="20"/>
              </w:rPr>
            </w:pPr>
            <w:r w:rsidRPr="009049E8">
              <w:rPr>
                <w:rFonts w:ascii="Verdana" w:hAnsi="Verdana"/>
                <w:color w:val="000000"/>
                <w:sz w:val="20"/>
                <w:szCs w:val="20"/>
              </w:rPr>
              <w:t>R$ 8,95</w:t>
            </w:r>
          </w:p>
        </w:tc>
        <w:tc>
          <w:tcPr>
            <w:tcW w:w="1475" w:type="dxa"/>
            <w:tcBorders>
              <w:left w:val="single" w:sz="4" w:space="0" w:color="000000"/>
              <w:bottom w:val="single" w:sz="4" w:space="0" w:color="000000"/>
              <w:right w:val="single" w:sz="4" w:space="0" w:color="000000"/>
            </w:tcBorders>
            <w:vAlign w:val="center"/>
          </w:tcPr>
          <w:p w14:paraId="1DB4A264" w14:textId="77777777" w:rsidR="009C283E" w:rsidRPr="009049E8" w:rsidRDefault="00000000">
            <w:pPr>
              <w:pStyle w:val="TableParagraph"/>
              <w:ind w:right="25"/>
              <w:jc w:val="center"/>
              <w:rPr>
                <w:rFonts w:ascii="Verdana" w:hAnsi="Verdana"/>
                <w:color w:val="000000"/>
                <w:sz w:val="20"/>
                <w:szCs w:val="20"/>
              </w:rPr>
            </w:pPr>
            <w:r w:rsidRPr="009049E8">
              <w:rPr>
                <w:rFonts w:ascii="Verdana" w:hAnsi="Verdana"/>
                <w:color w:val="000000"/>
                <w:sz w:val="20"/>
                <w:szCs w:val="20"/>
              </w:rPr>
              <w:t>R$ 447,50</w:t>
            </w:r>
          </w:p>
        </w:tc>
      </w:tr>
      <w:tr w:rsidR="009C283E" w:rsidRPr="009049E8" w14:paraId="104D21C4" w14:textId="77777777">
        <w:tc>
          <w:tcPr>
            <w:tcW w:w="800" w:type="dxa"/>
            <w:tcBorders>
              <w:left w:val="single" w:sz="4" w:space="0" w:color="000000"/>
              <w:bottom w:val="single" w:sz="4" w:space="0" w:color="000000"/>
            </w:tcBorders>
          </w:tcPr>
          <w:p w14:paraId="1CBB5459" w14:textId="77777777" w:rsidR="009C283E" w:rsidRPr="009049E8" w:rsidRDefault="00000000">
            <w:pPr>
              <w:pStyle w:val="Contedodatabela"/>
              <w:widowControl w:val="0"/>
              <w:jc w:val="center"/>
              <w:rPr>
                <w:rFonts w:ascii="Verdana" w:hAnsi="Verdana"/>
                <w:sz w:val="20"/>
              </w:rPr>
            </w:pPr>
            <w:r w:rsidRPr="009049E8">
              <w:rPr>
                <w:rFonts w:ascii="Verdana" w:hAnsi="Verdana"/>
                <w:sz w:val="20"/>
              </w:rPr>
              <w:t>07</w:t>
            </w:r>
          </w:p>
        </w:tc>
        <w:tc>
          <w:tcPr>
            <w:tcW w:w="4140" w:type="dxa"/>
            <w:tcBorders>
              <w:left w:val="single" w:sz="4" w:space="0" w:color="000000"/>
              <w:bottom w:val="single" w:sz="4" w:space="0" w:color="000000"/>
            </w:tcBorders>
          </w:tcPr>
          <w:p w14:paraId="599F8EA1" w14:textId="77777777" w:rsidR="009C283E" w:rsidRPr="009049E8" w:rsidRDefault="00000000">
            <w:pPr>
              <w:pStyle w:val="Contedodatabela"/>
              <w:widowControl w:val="0"/>
              <w:jc w:val="both"/>
              <w:rPr>
                <w:rFonts w:ascii="Verdana" w:hAnsi="Verdana"/>
                <w:sz w:val="20"/>
              </w:rPr>
            </w:pPr>
            <w:r w:rsidRPr="009049E8">
              <w:rPr>
                <w:rFonts w:ascii="Verdana" w:hAnsi="Verdana"/>
                <w:sz w:val="20"/>
                <w:lang w:eastAsia="zh-CN"/>
              </w:rPr>
              <w:t>CABO EXTENSOR telescópico alumínio 06 metros para rolo de pintura</w:t>
            </w:r>
          </w:p>
        </w:tc>
        <w:tc>
          <w:tcPr>
            <w:tcW w:w="838" w:type="dxa"/>
            <w:tcBorders>
              <w:left w:val="single" w:sz="4" w:space="0" w:color="000000"/>
              <w:bottom w:val="single" w:sz="4" w:space="0" w:color="000000"/>
            </w:tcBorders>
            <w:vAlign w:val="center"/>
          </w:tcPr>
          <w:p w14:paraId="592FAE72" w14:textId="77777777" w:rsidR="009C283E" w:rsidRPr="009049E8" w:rsidRDefault="00000000">
            <w:pPr>
              <w:pStyle w:val="Contedodatabela"/>
              <w:widowControl w:val="0"/>
              <w:jc w:val="center"/>
              <w:rPr>
                <w:rFonts w:ascii="Verdana" w:hAnsi="Verdana"/>
                <w:sz w:val="20"/>
              </w:rPr>
            </w:pPr>
            <w:r w:rsidRPr="009049E8">
              <w:rPr>
                <w:rFonts w:ascii="Verdana" w:hAnsi="Verdana"/>
                <w:sz w:val="20"/>
                <w:lang w:eastAsia="zh-CN"/>
              </w:rPr>
              <w:t>UNID</w:t>
            </w:r>
          </w:p>
        </w:tc>
        <w:tc>
          <w:tcPr>
            <w:tcW w:w="1088" w:type="dxa"/>
            <w:tcBorders>
              <w:left w:val="single" w:sz="4" w:space="0" w:color="000000"/>
              <w:bottom w:val="single" w:sz="4" w:space="0" w:color="000000"/>
            </w:tcBorders>
            <w:vAlign w:val="center"/>
          </w:tcPr>
          <w:p w14:paraId="15444434" w14:textId="77777777" w:rsidR="009C283E" w:rsidRPr="009049E8" w:rsidRDefault="00000000">
            <w:pPr>
              <w:pStyle w:val="Contedodatabela"/>
              <w:widowControl w:val="0"/>
              <w:jc w:val="center"/>
              <w:rPr>
                <w:rFonts w:ascii="Verdana" w:hAnsi="Verdana"/>
                <w:sz w:val="20"/>
              </w:rPr>
            </w:pPr>
            <w:r w:rsidRPr="009049E8">
              <w:rPr>
                <w:rFonts w:ascii="Verdana" w:hAnsi="Verdana"/>
                <w:sz w:val="20"/>
                <w:lang w:eastAsia="zh-CN"/>
              </w:rPr>
              <w:t>10</w:t>
            </w:r>
          </w:p>
        </w:tc>
        <w:tc>
          <w:tcPr>
            <w:tcW w:w="1464" w:type="dxa"/>
            <w:tcBorders>
              <w:left w:val="single" w:sz="4" w:space="0" w:color="000000"/>
              <w:bottom w:val="single" w:sz="4" w:space="0" w:color="000000"/>
            </w:tcBorders>
            <w:vAlign w:val="center"/>
          </w:tcPr>
          <w:p w14:paraId="76F92ADF" w14:textId="77777777" w:rsidR="009C283E" w:rsidRPr="009049E8" w:rsidRDefault="00000000">
            <w:pPr>
              <w:pStyle w:val="TableParagraph"/>
              <w:ind w:right="25"/>
              <w:jc w:val="center"/>
              <w:rPr>
                <w:rFonts w:ascii="Verdana" w:hAnsi="Verdana"/>
                <w:color w:val="000000"/>
                <w:sz w:val="20"/>
                <w:szCs w:val="20"/>
              </w:rPr>
            </w:pPr>
            <w:r w:rsidRPr="009049E8">
              <w:rPr>
                <w:rFonts w:ascii="Verdana" w:hAnsi="Verdana"/>
                <w:color w:val="000000"/>
                <w:sz w:val="20"/>
                <w:szCs w:val="20"/>
              </w:rPr>
              <w:t>R$ 110,00</w:t>
            </w:r>
          </w:p>
        </w:tc>
        <w:tc>
          <w:tcPr>
            <w:tcW w:w="1475" w:type="dxa"/>
            <w:tcBorders>
              <w:left w:val="single" w:sz="4" w:space="0" w:color="000000"/>
              <w:bottom w:val="single" w:sz="4" w:space="0" w:color="000000"/>
              <w:right w:val="single" w:sz="4" w:space="0" w:color="000000"/>
            </w:tcBorders>
            <w:vAlign w:val="center"/>
          </w:tcPr>
          <w:p w14:paraId="4FEE9EC1" w14:textId="77777777" w:rsidR="009C283E" w:rsidRPr="009049E8" w:rsidRDefault="00000000">
            <w:pPr>
              <w:pStyle w:val="TableParagraph"/>
              <w:ind w:right="25"/>
              <w:jc w:val="center"/>
              <w:rPr>
                <w:rFonts w:ascii="Verdana" w:hAnsi="Verdana"/>
                <w:color w:val="000000"/>
                <w:sz w:val="20"/>
                <w:szCs w:val="20"/>
              </w:rPr>
            </w:pPr>
            <w:r w:rsidRPr="009049E8">
              <w:rPr>
                <w:rFonts w:ascii="Verdana" w:hAnsi="Verdana"/>
                <w:color w:val="000000"/>
                <w:sz w:val="20"/>
                <w:szCs w:val="20"/>
              </w:rPr>
              <w:t>R$ 1.100,00</w:t>
            </w:r>
          </w:p>
        </w:tc>
      </w:tr>
      <w:tr w:rsidR="009C283E" w:rsidRPr="009049E8" w14:paraId="35220E66" w14:textId="77777777">
        <w:tc>
          <w:tcPr>
            <w:tcW w:w="800" w:type="dxa"/>
            <w:tcBorders>
              <w:left w:val="single" w:sz="4" w:space="0" w:color="000000"/>
              <w:bottom w:val="single" w:sz="4" w:space="0" w:color="000000"/>
            </w:tcBorders>
          </w:tcPr>
          <w:p w14:paraId="7A1512E6" w14:textId="77777777" w:rsidR="009C283E" w:rsidRPr="009049E8" w:rsidRDefault="00000000">
            <w:pPr>
              <w:pStyle w:val="Contedodatabela"/>
              <w:widowControl w:val="0"/>
              <w:jc w:val="center"/>
              <w:rPr>
                <w:rFonts w:ascii="Verdana" w:hAnsi="Verdana"/>
                <w:sz w:val="20"/>
              </w:rPr>
            </w:pPr>
            <w:r w:rsidRPr="009049E8">
              <w:rPr>
                <w:rFonts w:ascii="Verdana" w:hAnsi="Verdana"/>
                <w:sz w:val="20"/>
              </w:rPr>
              <w:t>08</w:t>
            </w:r>
          </w:p>
        </w:tc>
        <w:tc>
          <w:tcPr>
            <w:tcW w:w="4140" w:type="dxa"/>
            <w:tcBorders>
              <w:left w:val="single" w:sz="4" w:space="0" w:color="000000"/>
              <w:bottom w:val="single" w:sz="4" w:space="0" w:color="000000"/>
            </w:tcBorders>
          </w:tcPr>
          <w:p w14:paraId="1582F253" w14:textId="77777777" w:rsidR="009C283E" w:rsidRPr="009049E8" w:rsidRDefault="00000000">
            <w:pPr>
              <w:pStyle w:val="Contedodatabela"/>
              <w:widowControl w:val="0"/>
              <w:jc w:val="both"/>
              <w:rPr>
                <w:rFonts w:ascii="Verdana" w:hAnsi="Verdana"/>
                <w:sz w:val="20"/>
              </w:rPr>
            </w:pPr>
            <w:r w:rsidRPr="009049E8">
              <w:rPr>
                <w:rFonts w:ascii="Verdana" w:hAnsi="Verdana"/>
                <w:sz w:val="20"/>
                <w:lang w:eastAsia="zh-CN"/>
              </w:rPr>
              <w:t>ROLO DE LÃ para pintura 23 cm sem cabo</w:t>
            </w:r>
          </w:p>
        </w:tc>
        <w:tc>
          <w:tcPr>
            <w:tcW w:w="838" w:type="dxa"/>
            <w:tcBorders>
              <w:left w:val="single" w:sz="4" w:space="0" w:color="000000"/>
              <w:bottom w:val="single" w:sz="4" w:space="0" w:color="000000"/>
            </w:tcBorders>
            <w:vAlign w:val="center"/>
          </w:tcPr>
          <w:p w14:paraId="5B971BDD" w14:textId="77777777" w:rsidR="009C283E" w:rsidRPr="009049E8" w:rsidRDefault="00000000">
            <w:pPr>
              <w:pStyle w:val="Contedodatabela"/>
              <w:widowControl w:val="0"/>
              <w:jc w:val="center"/>
              <w:rPr>
                <w:rFonts w:ascii="Verdana" w:hAnsi="Verdana"/>
                <w:sz w:val="20"/>
              </w:rPr>
            </w:pPr>
            <w:r w:rsidRPr="009049E8">
              <w:rPr>
                <w:rFonts w:ascii="Verdana" w:hAnsi="Verdana"/>
                <w:sz w:val="20"/>
                <w:lang w:eastAsia="zh-CN"/>
              </w:rPr>
              <w:t>UNID</w:t>
            </w:r>
          </w:p>
        </w:tc>
        <w:tc>
          <w:tcPr>
            <w:tcW w:w="1088" w:type="dxa"/>
            <w:tcBorders>
              <w:left w:val="single" w:sz="4" w:space="0" w:color="000000"/>
              <w:bottom w:val="single" w:sz="4" w:space="0" w:color="000000"/>
            </w:tcBorders>
            <w:vAlign w:val="center"/>
          </w:tcPr>
          <w:p w14:paraId="4F14D296" w14:textId="77777777" w:rsidR="009C283E" w:rsidRPr="009049E8" w:rsidRDefault="00000000">
            <w:pPr>
              <w:pStyle w:val="Contedodatabela"/>
              <w:widowControl w:val="0"/>
              <w:jc w:val="center"/>
              <w:rPr>
                <w:rFonts w:ascii="Verdana" w:hAnsi="Verdana"/>
                <w:sz w:val="20"/>
              </w:rPr>
            </w:pPr>
            <w:r w:rsidRPr="009049E8">
              <w:rPr>
                <w:rFonts w:ascii="Verdana" w:hAnsi="Verdana"/>
                <w:sz w:val="20"/>
                <w:lang w:eastAsia="zh-CN"/>
              </w:rPr>
              <w:t>100</w:t>
            </w:r>
          </w:p>
        </w:tc>
        <w:tc>
          <w:tcPr>
            <w:tcW w:w="1464" w:type="dxa"/>
            <w:tcBorders>
              <w:left w:val="single" w:sz="4" w:space="0" w:color="000000"/>
              <w:bottom w:val="single" w:sz="4" w:space="0" w:color="000000"/>
            </w:tcBorders>
            <w:vAlign w:val="center"/>
          </w:tcPr>
          <w:p w14:paraId="6CDFB482" w14:textId="77777777" w:rsidR="009C283E" w:rsidRPr="009049E8" w:rsidRDefault="00000000">
            <w:pPr>
              <w:pStyle w:val="TableParagraph"/>
              <w:ind w:right="25"/>
              <w:jc w:val="center"/>
              <w:rPr>
                <w:rFonts w:ascii="Verdana" w:hAnsi="Verdana"/>
                <w:color w:val="000000"/>
                <w:sz w:val="20"/>
                <w:szCs w:val="20"/>
              </w:rPr>
            </w:pPr>
            <w:r w:rsidRPr="009049E8">
              <w:rPr>
                <w:rFonts w:ascii="Verdana" w:hAnsi="Verdana"/>
                <w:color w:val="000000"/>
                <w:sz w:val="20"/>
                <w:szCs w:val="20"/>
              </w:rPr>
              <w:t>R$ 20,00</w:t>
            </w:r>
          </w:p>
        </w:tc>
        <w:tc>
          <w:tcPr>
            <w:tcW w:w="1475" w:type="dxa"/>
            <w:tcBorders>
              <w:left w:val="single" w:sz="4" w:space="0" w:color="000000"/>
              <w:bottom w:val="single" w:sz="4" w:space="0" w:color="000000"/>
              <w:right w:val="single" w:sz="4" w:space="0" w:color="000000"/>
            </w:tcBorders>
            <w:vAlign w:val="center"/>
          </w:tcPr>
          <w:p w14:paraId="5D1CCE45" w14:textId="77777777" w:rsidR="009C283E" w:rsidRPr="009049E8" w:rsidRDefault="00000000">
            <w:pPr>
              <w:pStyle w:val="TableParagraph"/>
              <w:ind w:right="25"/>
              <w:jc w:val="center"/>
              <w:rPr>
                <w:rFonts w:ascii="Verdana" w:hAnsi="Verdana"/>
                <w:color w:val="000000"/>
                <w:sz w:val="20"/>
                <w:szCs w:val="20"/>
              </w:rPr>
            </w:pPr>
            <w:r w:rsidRPr="009049E8">
              <w:rPr>
                <w:rFonts w:ascii="Verdana" w:hAnsi="Verdana"/>
                <w:color w:val="000000"/>
                <w:sz w:val="20"/>
                <w:szCs w:val="20"/>
              </w:rPr>
              <w:t>R$ 2.000,00</w:t>
            </w:r>
          </w:p>
        </w:tc>
      </w:tr>
      <w:tr w:rsidR="009C283E" w:rsidRPr="009049E8" w14:paraId="2DE90A52" w14:textId="77777777">
        <w:tc>
          <w:tcPr>
            <w:tcW w:w="800" w:type="dxa"/>
            <w:tcBorders>
              <w:left w:val="single" w:sz="4" w:space="0" w:color="000000"/>
              <w:bottom w:val="single" w:sz="4" w:space="0" w:color="000000"/>
            </w:tcBorders>
          </w:tcPr>
          <w:p w14:paraId="768F3704" w14:textId="77777777" w:rsidR="009C283E" w:rsidRPr="009049E8" w:rsidRDefault="00000000">
            <w:pPr>
              <w:pStyle w:val="Contedodatabela"/>
              <w:widowControl w:val="0"/>
              <w:jc w:val="center"/>
              <w:rPr>
                <w:rFonts w:ascii="Verdana" w:hAnsi="Verdana"/>
                <w:sz w:val="20"/>
              </w:rPr>
            </w:pPr>
            <w:r w:rsidRPr="009049E8">
              <w:rPr>
                <w:rFonts w:ascii="Verdana" w:hAnsi="Verdana"/>
                <w:sz w:val="20"/>
              </w:rPr>
              <w:t>09</w:t>
            </w:r>
          </w:p>
        </w:tc>
        <w:tc>
          <w:tcPr>
            <w:tcW w:w="4140" w:type="dxa"/>
            <w:tcBorders>
              <w:left w:val="single" w:sz="4" w:space="0" w:color="000000"/>
              <w:bottom w:val="single" w:sz="4" w:space="0" w:color="000000"/>
            </w:tcBorders>
          </w:tcPr>
          <w:p w14:paraId="6F3E9E18" w14:textId="77777777" w:rsidR="009C283E" w:rsidRPr="009049E8" w:rsidRDefault="00000000">
            <w:pPr>
              <w:pStyle w:val="Contedodatabela"/>
              <w:widowControl w:val="0"/>
              <w:jc w:val="both"/>
              <w:rPr>
                <w:rFonts w:ascii="Verdana" w:hAnsi="Verdana"/>
                <w:sz w:val="20"/>
              </w:rPr>
            </w:pPr>
            <w:r w:rsidRPr="009049E8">
              <w:rPr>
                <w:rFonts w:ascii="Verdana" w:hAnsi="Verdana"/>
                <w:sz w:val="20"/>
                <w:lang w:eastAsia="zh-CN"/>
              </w:rPr>
              <w:t>ROLO DE ESPUMA 09 CM COM CABO</w:t>
            </w:r>
          </w:p>
        </w:tc>
        <w:tc>
          <w:tcPr>
            <w:tcW w:w="838" w:type="dxa"/>
            <w:tcBorders>
              <w:left w:val="single" w:sz="4" w:space="0" w:color="000000"/>
              <w:bottom w:val="single" w:sz="4" w:space="0" w:color="000000"/>
            </w:tcBorders>
            <w:vAlign w:val="center"/>
          </w:tcPr>
          <w:p w14:paraId="5043F27B" w14:textId="77777777" w:rsidR="009C283E" w:rsidRPr="009049E8" w:rsidRDefault="00000000">
            <w:pPr>
              <w:pStyle w:val="Contedodatabela"/>
              <w:widowControl w:val="0"/>
              <w:jc w:val="center"/>
              <w:rPr>
                <w:rFonts w:ascii="Verdana" w:hAnsi="Verdana"/>
                <w:sz w:val="20"/>
              </w:rPr>
            </w:pPr>
            <w:r w:rsidRPr="009049E8">
              <w:rPr>
                <w:rFonts w:ascii="Verdana" w:hAnsi="Verdana"/>
                <w:sz w:val="20"/>
                <w:lang w:eastAsia="zh-CN"/>
              </w:rPr>
              <w:t>UNID</w:t>
            </w:r>
          </w:p>
        </w:tc>
        <w:tc>
          <w:tcPr>
            <w:tcW w:w="1088" w:type="dxa"/>
            <w:tcBorders>
              <w:left w:val="single" w:sz="4" w:space="0" w:color="000000"/>
              <w:bottom w:val="single" w:sz="4" w:space="0" w:color="000000"/>
            </w:tcBorders>
            <w:vAlign w:val="center"/>
          </w:tcPr>
          <w:p w14:paraId="59BA4AF3" w14:textId="77777777" w:rsidR="009C283E" w:rsidRPr="009049E8" w:rsidRDefault="00000000">
            <w:pPr>
              <w:pStyle w:val="Contedodatabela"/>
              <w:widowControl w:val="0"/>
              <w:jc w:val="center"/>
              <w:rPr>
                <w:rFonts w:ascii="Verdana" w:hAnsi="Verdana"/>
                <w:sz w:val="20"/>
              </w:rPr>
            </w:pPr>
            <w:r w:rsidRPr="009049E8">
              <w:rPr>
                <w:rFonts w:ascii="Verdana" w:hAnsi="Verdana"/>
                <w:sz w:val="20"/>
                <w:lang w:eastAsia="zh-CN"/>
              </w:rPr>
              <w:t>50</w:t>
            </w:r>
          </w:p>
        </w:tc>
        <w:tc>
          <w:tcPr>
            <w:tcW w:w="1464" w:type="dxa"/>
            <w:tcBorders>
              <w:left w:val="single" w:sz="4" w:space="0" w:color="000000"/>
              <w:bottom w:val="single" w:sz="4" w:space="0" w:color="000000"/>
            </w:tcBorders>
            <w:vAlign w:val="center"/>
          </w:tcPr>
          <w:p w14:paraId="5ADA2631" w14:textId="77777777" w:rsidR="009C283E" w:rsidRPr="009049E8" w:rsidRDefault="00000000">
            <w:pPr>
              <w:pStyle w:val="TableParagraph"/>
              <w:ind w:right="25"/>
              <w:jc w:val="center"/>
              <w:rPr>
                <w:rFonts w:ascii="Verdana" w:hAnsi="Verdana"/>
                <w:color w:val="000000"/>
                <w:sz w:val="20"/>
                <w:szCs w:val="20"/>
              </w:rPr>
            </w:pPr>
            <w:r w:rsidRPr="009049E8">
              <w:rPr>
                <w:rFonts w:ascii="Verdana" w:hAnsi="Verdana"/>
                <w:color w:val="000000"/>
                <w:sz w:val="20"/>
                <w:szCs w:val="20"/>
              </w:rPr>
              <w:t>R$ 10,00</w:t>
            </w:r>
          </w:p>
        </w:tc>
        <w:tc>
          <w:tcPr>
            <w:tcW w:w="1475" w:type="dxa"/>
            <w:tcBorders>
              <w:left w:val="single" w:sz="4" w:space="0" w:color="000000"/>
              <w:bottom w:val="single" w:sz="4" w:space="0" w:color="000000"/>
              <w:right w:val="single" w:sz="4" w:space="0" w:color="000000"/>
            </w:tcBorders>
            <w:vAlign w:val="center"/>
          </w:tcPr>
          <w:p w14:paraId="7DF7FE70" w14:textId="77777777" w:rsidR="009C283E" w:rsidRPr="009049E8" w:rsidRDefault="00000000">
            <w:pPr>
              <w:pStyle w:val="TableParagraph"/>
              <w:ind w:right="25"/>
              <w:jc w:val="center"/>
              <w:rPr>
                <w:rFonts w:ascii="Verdana" w:hAnsi="Verdana"/>
                <w:color w:val="000000"/>
                <w:sz w:val="20"/>
                <w:szCs w:val="20"/>
              </w:rPr>
            </w:pPr>
            <w:r w:rsidRPr="009049E8">
              <w:rPr>
                <w:rFonts w:ascii="Verdana" w:hAnsi="Verdana"/>
                <w:color w:val="000000"/>
                <w:sz w:val="20"/>
                <w:szCs w:val="20"/>
              </w:rPr>
              <w:t>R$ 500,00</w:t>
            </w:r>
          </w:p>
        </w:tc>
      </w:tr>
      <w:tr w:rsidR="009C283E" w:rsidRPr="009049E8" w14:paraId="13141993" w14:textId="77777777">
        <w:tc>
          <w:tcPr>
            <w:tcW w:w="800" w:type="dxa"/>
            <w:tcBorders>
              <w:left w:val="single" w:sz="4" w:space="0" w:color="000000"/>
              <w:bottom w:val="single" w:sz="4" w:space="0" w:color="000000"/>
            </w:tcBorders>
          </w:tcPr>
          <w:p w14:paraId="603DBA89" w14:textId="77777777" w:rsidR="009C283E" w:rsidRPr="009049E8" w:rsidRDefault="00000000">
            <w:pPr>
              <w:pStyle w:val="Contedodatabela"/>
              <w:widowControl w:val="0"/>
              <w:jc w:val="center"/>
              <w:rPr>
                <w:rFonts w:ascii="Verdana" w:hAnsi="Verdana"/>
                <w:sz w:val="20"/>
              </w:rPr>
            </w:pPr>
            <w:r w:rsidRPr="009049E8">
              <w:rPr>
                <w:rFonts w:ascii="Verdana" w:hAnsi="Verdana"/>
                <w:sz w:val="20"/>
              </w:rPr>
              <w:t>10</w:t>
            </w:r>
          </w:p>
        </w:tc>
        <w:tc>
          <w:tcPr>
            <w:tcW w:w="4140" w:type="dxa"/>
            <w:tcBorders>
              <w:left w:val="single" w:sz="4" w:space="0" w:color="000000"/>
              <w:bottom w:val="single" w:sz="4" w:space="0" w:color="000000"/>
            </w:tcBorders>
          </w:tcPr>
          <w:p w14:paraId="3B2A164D" w14:textId="77777777" w:rsidR="009C283E" w:rsidRPr="009049E8" w:rsidRDefault="00000000">
            <w:pPr>
              <w:pStyle w:val="Contedodatabela"/>
              <w:widowControl w:val="0"/>
              <w:jc w:val="both"/>
              <w:rPr>
                <w:rFonts w:ascii="Verdana" w:hAnsi="Verdana"/>
                <w:sz w:val="20"/>
              </w:rPr>
            </w:pPr>
            <w:r w:rsidRPr="009049E8">
              <w:rPr>
                <w:rFonts w:ascii="Verdana" w:hAnsi="Verdana"/>
                <w:sz w:val="20"/>
                <w:lang w:eastAsia="zh-CN"/>
              </w:rPr>
              <w:t xml:space="preserve">TINTA ESMALTE SINTÉTICO contendo 3,6 l cor azul </w:t>
            </w:r>
            <w:proofErr w:type="spellStart"/>
            <w:r w:rsidRPr="009049E8">
              <w:rPr>
                <w:rFonts w:ascii="Verdana" w:hAnsi="Verdana"/>
                <w:sz w:val="20"/>
                <w:lang w:eastAsia="zh-CN"/>
              </w:rPr>
              <w:t>del</w:t>
            </w:r>
            <w:proofErr w:type="spellEnd"/>
            <w:r w:rsidRPr="009049E8">
              <w:rPr>
                <w:rFonts w:ascii="Verdana" w:hAnsi="Verdana"/>
                <w:sz w:val="20"/>
                <w:lang w:eastAsia="zh-CN"/>
              </w:rPr>
              <w:t xml:space="preserve"> </w:t>
            </w:r>
            <w:proofErr w:type="spellStart"/>
            <w:r w:rsidRPr="009049E8">
              <w:rPr>
                <w:rFonts w:ascii="Verdana" w:hAnsi="Verdana"/>
                <w:sz w:val="20"/>
                <w:lang w:eastAsia="zh-CN"/>
              </w:rPr>
              <w:t>rey</w:t>
            </w:r>
            <w:proofErr w:type="spellEnd"/>
            <w:r w:rsidRPr="009049E8">
              <w:rPr>
                <w:rFonts w:ascii="Verdana" w:hAnsi="Verdana"/>
                <w:sz w:val="20"/>
                <w:lang w:eastAsia="zh-CN"/>
              </w:rPr>
              <w:t xml:space="preserve">/ azul </w:t>
            </w:r>
            <w:proofErr w:type="spellStart"/>
            <w:r w:rsidRPr="009049E8">
              <w:rPr>
                <w:rFonts w:ascii="Verdana" w:hAnsi="Verdana"/>
                <w:sz w:val="20"/>
                <w:lang w:eastAsia="zh-CN"/>
              </w:rPr>
              <w:t>royal</w:t>
            </w:r>
            <w:proofErr w:type="spellEnd"/>
          </w:p>
        </w:tc>
        <w:tc>
          <w:tcPr>
            <w:tcW w:w="838" w:type="dxa"/>
            <w:tcBorders>
              <w:left w:val="single" w:sz="4" w:space="0" w:color="000000"/>
              <w:bottom w:val="single" w:sz="4" w:space="0" w:color="000000"/>
            </w:tcBorders>
            <w:vAlign w:val="center"/>
          </w:tcPr>
          <w:p w14:paraId="58A65D77" w14:textId="77777777" w:rsidR="009C283E" w:rsidRPr="009049E8" w:rsidRDefault="00000000">
            <w:pPr>
              <w:pStyle w:val="Contedodatabela"/>
              <w:widowControl w:val="0"/>
              <w:jc w:val="center"/>
              <w:rPr>
                <w:rFonts w:ascii="Verdana" w:hAnsi="Verdana"/>
                <w:sz w:val="20"/>
              </w:rPr>
            </w:pPr>
            <w:r w:rsidRPr="009049E8">
              <w:rPr>
                <w:rFonts w:ascii="Verdana" w:hAnsi="Verdana"/>
                <w:sz w:val="20"/>
                <w:lang w:eastAsia="zh-CN"/>
              </w:rPr>
              <w:t>LT</w:t>
            </w:r>
          </w:p>
        </w:tc>
        <w:tc>
          <w:tcPr>
            <w:tcW w:w="1088" w:type="dxa"/>
            <w:tcBorders>
              <w:left w:val="single" w:sz="4" w:space="0" w:color="000000"/>
              <w:bottom w:val="single" w:sz="4" w:space="0" w:color="000000"/>
            </w:tcBorders>
            <w:vAlign w:val="center"/>
          </w:tcPr>
          <w:p w14:paraId="015C81BD" w14:textId="77777777" w:rsidR="009C283E" w:rsidRPr="009049E8" w:rsidRDefault="00000000">
            <w:pPr>
              <w:pStyle w:val="Contedodatabela"/>
              <w:widowControl w:val="0"/>
              <w:jc w:val="center"/>
              <w:rPr>
                <w:rFonts w:ascii="Verdana" w:hAnsi="Verdana"/>
                <w:sz w:val="20"/>
              </w:rPr>
            </w:pPr>
            <w:r w:rsidRPr="009049E8">
              <w:rPr>
                <w:rFonts w:ascii="Verdana" w:hAnsi="Verdana"/>
                <w:sz w:val="20"/>
                <w:lang w:eastAsia="zh-CN"/>
              </w:rPr>
              <w:t>20</w:t>
            </w:r>
          </w:p>
        </w:tc>
        <w:tc>
          <w:tcPr>
            <w:tcW w:w="1464" w:type="dxa"/>
            <w:tcBorders>
              <w:left w:val="single" w:sz="4" w:space="0" w:color="000000"/>
              <w:bottom w:val="single" w:sz="4" w:space="0" w:color="000000"/>
            </w:tcBorders>
            <w:vAlign w:val="center"/>
          </w:tcPr>
          <w:p w14:paraId="54E9EB87" w14:textId="77777777" w:rsidR="009C283E" w:rsidRPr="009049E8" w:rsidRDefault="00000000">
            <w:pPr>
              <w:pStyle w:val="TableParagraph"/>
              <w:ind w:right="25"/>
              <w:jc w:val="center"/>
              <w:rPr>
                <w:rFonts w:ascii="Verdana" w:hAnsi="Verdana"/>
                <w:color w:val="000000"/>
                <w:sz w:val="20"/>
                <w:szCs w:val="20"/>
              </w:rPr>
            </w:pPr>
            <w:r w:rsidRPr="009049E8">
              <w:rPr>
                <w:rFonts w:ascii="Verdana" w:hAnsi="Verdana"/>
                <w:color w:val="000000"/>
                <w:sz w:val="20"/>
                <w:szCs w:val="20"/>
              </w:rPr>
              <w:t>R$ 142,00</w:t>
            </w:r>
          </w:p>
        </w:tc>
        <w:tc>
          <w:tcPr>
            <w:tcW w:w="1475" w:type="dxa"/>
            <w:tcBorders>
              <w:left w:val="single" w:sz="4" w:space="0" w:color="000000"/>
              <w:bottom w:val="single" w:sz="4" w:space="0" w:color="000000"/>
              <w:right w:val="single" w:sz="4" w:space="0" w:color="000000"/>
            </w:tcBorders>
            <w:vAlign w:val="center"/>
          </w:tcPr>
          <w:p w14:paraId="2CFD78E8" w14:textId="77777777" w:rsidR="009C283E" w:rsidRPr="009049E8" w:rsidRDefault="00000000">
            <w:pPr>
              <w:pStyle w:val="TableParagraph"/>
              <w:ind w:right="25"/>
              <w:jc w:val="center"/>
              <w:rPr>
                <w:rFonts w:ascii="Verdana" w:hAnsi="Verdana"/>
                <w:color w:val="000000"/>
                <w:sz w:val="20"/>
                <w:szCs w:val="20"/>
              </w:rPr>
            </w:pPr>
            <w:r w:rsidRPr="009049E8">
              <w:rPr>
                <w:rFonts w:ascii="Verdana" w:hAnsi="Verdana"/>
                <w:color w:val="000000"/>
                <w:sz w:val="20"/>
                <w:szCs w:val="20"/>
              </w:rPr>
              <w:t>R$ 2.840,00</w:t>
            </w:r>
          </w:p>
        </w:tc>
      </w:tr>
      <w:tr w:rsidR="009C283E" w:rsidRPr="009049E8" w14:paraId="7777D33E" w14:textId="77777777">
        <w:tc>
          <w:tcPr>
            <w:tcW w:w="800" w:type="dxa"/>
            <w:tcBorders>
              <w:left w:val="single" w:sz="4" w:space="0" w:color="000000"/>
              <w:bottom w:val="single" w:sz="4" w:space="0" w:color="000000"/>
            </w:tcBorders>
          </w:tcPr>
          <w:p w14:paraId="0525E636" w14:textId="77777777" w:rsidR="009C283E" w:rsidRPr="009049E8" w:rsidRDefault="00000000">
            <w:pPr>
              <w:pStyle w:val="Contedodatabela"/>
              <w:widowControl w:val="0"/>
              <w:jc w:val="center"/>
              <w:rPr>
                <w:rFonts w:ascii="Verdana" w:hAnsi="Verdana"/>
                <w:sz w:val="20"/>
              </w:rPr>
            </w:pPr>
            <w:r w:rsidRPr="009049E8">
              <w:rPr>
                <w:rFonts w:ascii="Verdana" w:hAnsi="Verdana"/>
                <w:sz w:val="20"/>
              </w:rPr>
              <w:t>11</w:t>
            </w:r>
          </w:p>
        </w:tc>
        <w:tc>
          <w:tcPr>
            <w:tcW w:w="4140" w:type="dxa"/>
            <w:tcBorders>
              <w:left w:val="single" w:sz="4" w:space="0" w:color="000000"/>
              <w:bottom w:val="single" w:sz="4" w:space="0" w:color="000000"/>
            </w:tcBorders>
          </w:tcPr>
          <w:p w14:paraId="19FD55E0" w14:textId="77777777" w:rsidR="009C283E" w:rsidRPr="009049E8" w:rsidRDefault="00000000">
            <w:pPr>
              <w:pStyle w:val="Contedodatabela"/>
              <w:widowControl w:val="0"/>
              <w:jc w:val="both"/>
              <w:rPr>
                <w:rFonts w:ascii="Verdana" w:hAnsi="Verdana"/>
                <w:sz w:val="20"/>
              </w:rPr>
            </w:pPr>
            <w:r w:rsidRPr="009049E8">
              <w:rPr>
                <w:rFonts w:ascii="Verdana" w:hAnsi="Verdana"/>
                <w:sz w:val="20"/>
                <w:lang w:eastAsia="zh-CN"/>
              </w:rPr>
              <w:t>TINTA ACRÍLICA 18 LITROS - BRANCO</w:t>
            </w:r>
          </w:p>
        </w:tc>
        <w:tc>
          <w:tcPr>
            <w:tcW w:w="838" w:type="dxa"/>
            <w:tcBorders>
              <w:left w:val="single" w:sz="4" w:space="0" w:color="000000"/>
              <w:bottom w:val="single" w:sz="4" w:space="0" w:color="000000"/>
            </w:tcBorders>
            <w:vAlign w:val="center"/>
          </w:tcPr>
          <w:p w14:paraId="26D424F4" w14:textId="77777777" w:rsidR="009C283E" w:rsidRPr="009049E8" w:rsidRDefault="00000000">
            <w:pPr>
              <w:pStyle w:val="Contedodatabela"/>
              <w:widowControl w:val="0"/>
              <w:jc w:val="center"/>
              <w:rPr>
                <w:rFonts w:ascii="Verdana" w:hAnsi="Verdana"/>
                <w:sz w:val="20"/>
              </w:rPr>
            </w:pPr>
            <w:r w:rsidRPr="009049E8">
              <w:rPr>
                <w:rFonts w:ascii="Verdana" w:hAnsi="Verdana"/>
                <w:sz w:val="20"/>
                <w:lang w:eastAsia="zh-CN"/>
              </w:rPr>
              <w:t>GL</w:t>
            </w:r>
          </w:p>
        </w:tc>
        <w:tc>
          <w:tcPr>
            <w:tcW w:w="1088" w:type="dxa"/>
            <w:tcBorders>
              <w:left w:val="single" w:sz="4" w:space="0" w:color="000000"/>
              <w:bottom w:val="single" w:sz="4" w:space="0" w:color="000000"/>
            </w:tcBorders>
            <w:vAlign w:val="center"/>
          </w:tcPr>
          <w:p w14:paraId="339A6F6C" w14:textId="77777777" w:rsidR="009C283E" w:rsidRPr="009049E8" w:rsidRDefault="00000000">
            <w:pPr>
              <w:pStyle w:val="Contedodatabela"/>
              <w:widowControl w:val="0"/>
              <w:jc w:val="center"/>
              <w:rPr>
                <w:rFonts w:ascii="Verdana" w:hAnsi="Verdana"/>
                <w:sz w:val="20"/>
              </w:rPr>
            </w:pPr>
            <w:r w:rsidRPr="009049E8">
              <w:rPr>
                <w:rFonts w:ascii="Verdana" w:hAnsi="Verdana"/>
                <w:sz w:val="20"/>
                <w:lang w:eastAsia="zh-CN"/>
              </w:rPr>
              <w:t>30</w:t>
            </w:r>
          </w:p>
        </w:tc>
        <w:tc>
          <w:tcPr>
            <w:tcW w:w="1464" w:type="dxa"/>
            <w:tcBorders>
              <w:left w:val="single" w:sz="4" w:space="0" w:color="000000"/>
              <w:bottom w:val="single" w:sz="4" w:space="0" w:color="000000"/>
            </w:tcBorders>
            <w:vAlign w:val="center"/>
          </w:tcPr>
          <w:p w14:paraId="46B1405A" w14:textId="77777777" w:rsidR="009C283E" w:rsidRPr="009049E8" w:rsidRDefault="00000000">
            <w:pPr>
              <w:pStyle w:val="TableParagraph"/>
              <w:ind w:right="25"/>
              <w:jc w:val="center"/>
              <w:rPr>
                <w:rFonts w:ascii="Verdana" w:hAnsi="Verdana"/>
                <w:color w:val="000000"/>
                <w:sz w:val="20"/>
                <w:szCs w:val="20"/>
              </w:rPr>
            </w:pPr>
            <w:r w:rsidRPr="009049E8">
              <w:rPr>
                <w:rFonts w:ascii="Verdana" w:hAnsi="Verdana"/>
                <w:color w:val="000000"/>
                <w:sz w:val="20"/>
                <w:szCs w:val="20"/>
              </w:rPr>
              <w:t>R$ 422,24</w:t>
            </w:r>
          </w:p>
        </w:tc>
        <w:tc>
          <w:tcPr>
            <w:tcW w:w="1475" w:type="dxa"/>
            <w:tcBorders>
              <w:left w:val="single" w:sz="4" w:space="0" w:color="000000"/>
              <w:bottom w:val="single" w:sz="4" w:space="0" w:color="000000"/>
              <w:right w:val="single" w:sz="4" w:space="0" w:color="000000"/>
            </w:tcBorders>
            <w:vAlign w:val="center"/>
          </w:tcPr>
          <w:p w14:paraId="18FE866D" w14:textId="77777777" w:rsidR="009C283E" w:rsidRPr="009049E8" w:rsidRDefault="00000000">
            <w:pPr>
              <w:pStyle w:val="TableParagraph"/>
              <w:ind w:right="25"/>
              <w:jc w:val="center"/>
              <w:rPr>
                <w:rFonts w:ascii="Verdana" w:hAnsi="Verdana"/>
                <w:color w:val="000000"/>
                <w:sz w:val="20"/>
                <w:szCs w:val="20"/>
              </w:rPr>
            </w:pPr>
            <w:r w:rsidRPr="009049E8">
              <w:rPr>
                <w:rFonts w:ascii="Verdana" w:hAnsi="Verdana"/>
                <w:color w:val="000000"/>
                <w:sz w:val="20"/>
                <w:szCs w:val="20"/>
              </w:rPr>
              <w:t>R$ 12.667,20</w:t>
            </w:r>
          </w:p>
        </w:tc>
      </w:tr>
      <w:tr w:rsidR="009C283E" w:rsidRPr="009049E8" w14:paraId="032C3046" w14:textId="77777777">
        <w:tc>
          <w:tcPr>
            <w:tcW w:w="800" w:type="dxa"/>
            <w:tcBorders>
              <w:left w:val="single" w:sz="4" w:space="0" w:color="000000"/>
              <w:bottom w:val="single" w:sz="4" w:space="0" w:color="000000"/>
            </w:tcBorders>
          </w:tcPr>
          <w:p w14:paraId="4AEFF4F3" w14:textId="77777777" w:rsidR="009C283E" w:rsidRPr="009049E8" w:rsidRDefault="00000000">
            <w:pPr>
              <w:pStyle w:val="Contedodatabela"/>
              <w:widowControl w:val="0"/>
              <w:jc w:val="center"/>
              <w:rPr>
                <w:rFonts w:ascii="Verdana" w:hAnsi="Verdana"/>
                <w:sz w:val="20"/>
              </w:rPr>
            </w:pPr>
            <w:r w:rsidRPr="009049E8">
              <w:rPr>
                <w:rFonts w:ascii="Verdana" w:hAnsi="Verdana"/>
                <w:sz w:val="20"/>
              </w:rPr>
              <w:t>12</w:t>
            </w:r>
          </w:p>
        </w:tc>
        <w:tc>
          <w:tcPr>
            <w:tcW w:w="4140" w:type="dxa"/>
            <w:tcBorders>
              <w:left w:val="single" w:sz="4" w:space="0" w:color="000000"/>
              <w:bottom w:val="single" w:sz="4" w:space="0" w:color="000000"/>
            </w:tcBorders>
          </w:tcPr>
          <w:p w14:paraId="7294D8D4" w14:textId="77777777" w:rsidR="009C283E" w:rsidRPr="009049E8" w:rsidRDefault="00000000">
            <w:pPr>
              <w:pStyle w:val="Contedodatabela"/>
              <w:widowControl w:val="0"/>
              <w:jc w:val="both"/>
              <w:rPr>
                <w:rFonts w:ascii="Verdana" w:hAnsi="Verdana"/>
                <w:sz w:val="20"/>
              </w:rPr>
            </w:pPr>
            <w:r w:rsidRPr="009049E8">
              <w:rPr>
                <w:rFonts w:ascii="Verdana" w:hAnsi="Verdana"/>
                <w:sz w:val="20"/>
                <w:lang w:eastAsia="zh-CN"/>
              </w:rPr>
              <w:t xml:space="preserve">TINTA ACRÍLICA 18 litros cor azul </w:t>
            </w:r>
            <w:proofErr w:type="spellStart"/>
            <w:r w:rsidRPr="009049E8">
              <w:rPr>
                <w:rFonts w:ascii="Verdana" w:hAnsi="Verdana"/>
                <w:sz w:val="20"/>
                <w:lang w:eastAsia="zh-CN"/>
              </w:rPr>
              <w:t>royal</w:t>
            </w:r>
            <w:proofErr w:type="spellEnd"/>
          </w:p>
        </w:tc>
        <w:tc>
          <w:tcPr>
            <w:tcW w:w="838" w:type="dxa"/>
            <w:tcBorders>
              <w:left w:val="single" w:sz="4" w:space="0" w:color="000000"/>
              <w:bottom w:val="single" w:sz="4" w:space="0" w:color="000000"/>
            </w:tcBorders>
            <w:vAlign w:val="center"/>
          </w:tcPr>
          <w:p w14:paraId="534F32F4" w14:textId="77777777" w:rsidR="009C283E" w:rsidRPr="009049E8" w:rsidRDefault="00000000">
            <w:pPr>
              <w:pStyle w:val="Contedodatabela"/>
              <w:widowControl w:val="0"/>
              <w:jc w:val="center"/>
              <w:rPr>
                <w:rFonts w:ascii="Verdana" w:hAnsi="Verdana"/>
                <w:sz w:val="20"/>
              </w:rPr>
            </w:pPr>
            <w:r w:rsidRPr="009049E8">
              <w:rPr>
                <w:rFonts w:ascii="Verdana" w:hAnsi="Verdana"/>
                <w:sz w:val="20"/>
                <w:lang w:eastAsia="zh-CN"/>
              </w:rPr>
              <w:t>LATA</w:t>
            </w:r>
          </w:p>
        </w:tc>
        <w:tc>
          <w:tcPr>
            <w:tcW w:w="1088" w:type="dxa"/>
            <w:tcBorders>
              <w:left w:val="single" w:sz="4" w:space="0" w:color="000000"/>
              <w:bottom w:val="single" w:sz="4" w:space="0" w:color="000000"/>
            </w:tcBorders>
            <w:vAlign w:val="center"/>
          </w:tcPr>
          <w:p w14:paraId="206290E3" w14:textId="77777777" w:rsidR="009C283E" w:rsidRPr="009049E8" w:rsidRDefault="00000000">
            <w:pPr>
              <w:pStyle w:val="Contedodatabela"/>
              <w:widowControl w:val="0"/>
              <w:jc w:val="center"/>
              <w:rPr>
                <w:rFonts w:ascii="Verdana" w:hAnsi="Verdana"/>
                <w:sz w:val="20"/>
              </w:rPr>
            </w:pPr>
            <w:r w:rsidRPr="009049E8">
              <w:rPr>
                <w:rFonts w:ascii="Verdana" w:hAnsi="Verdana"/>
                <w:sz w:val="20"/>
                <w:lang w:eastAsia="zh-CN"/>
              </w:rPr>
              <w:t>05</w:t>
            </w:r>
          </w:p>
        </w:tc>
        <w:tc>
          <w:tcPr>
            <w:tcW w:w="1464" w:type="dxa"/>
            <w:tcBorders>
              <w:left w:val="single" w:sz="4" w:space="0" w:color="000000"/>
              <w:bottom w:val="single" w:sz="4" w:space="0" w:color="000000"/>
            </w:tcBorders>
            <w:vAlign w:val="center"/>
          </w:tcPr>
          <w:p w14:paraId="005D0A91" w14:textId="77777777" w:rsidR="009C283E" w:rsidRPr="009049E8" w:rsidRDefault="00000000">
            <w:pPr>
              <w:pStyle w:val="TableParagraph"/>
              <w:ind w:right="25"/>
              <w:jc w:val="center"/>
              <w:rPr>
                <w:rFonts w:ascii="Verdana" w:hAnsi="Verdana"/>
                <w:color w:val="000000"/>
                <w:sz w:val="20"/>
                <w:szCs w:val="20"/>
              </w:rPr>
            </w:pPr>
            <w:r w:rsidRPr="009049E8">
              <w:rPr>
                <w:rFonts w:ascii="Verdana" w:hAnsi="Verdana"/>
                <w:color w:val="000000"/>
                <w:sz w:val="20"/>
                <w:szCs w:val="20"/>
              </w:rPr>
              <w:t>R$ 425,12</w:t>
            </w:r>
          </w:p>
        </w:tc>
        <w:tc>
          <w:tcPr>
            <w:tcW w:w="1475" w:type="dxa"/>
            <w:tcBorders>
              <w:left w:val="single" w:sz="4" w:space="0" w:color="000000"/>
              <w:bottom w:val="single" w:sz="4" w:space="0" w:color="000000"/>
              <w:right w:val="single" w:sz="4" w:space="0" w:color="000000"/>
            </w:tcBorders>
            <w:vAlign w:val="center"/>
          </w:tcPr>
          <w:p w14:paraId="0C6B15B3" w14:textId="77777777" w:rsidR="009C283E" w:rsidRPr="009049E8" w:rsidRDefault="00000000">
            <w:pPr>
              <w:pStyle w:val="TableParagraph"/>
              <w:ind w:right="25"/>
              <w:jc w:val="center"/>
              <w:rPr>
                <w:rFonts w:ascii="Verdana" w:hAnsi="Verdana"/>
                <w:color w:val="000000"/>
                <w:sz w:val="20"/>
                <w:szCs w:val="20"/>
              </w:rPr>
            </w:pPr>
            <w:r w:rsidRPr="009049E8">
              <w:rPr>
                <w:rFonts w:ascii="Verdana" w:hAnsi="Verdana"/>
                <w:color w:val="000000"/>
                <w:sz w:val="20"/>
                <w:szCs w:val="20"/>
              </w:rPr>
              <w:t>R$ 2.125,60</w:t>
            </w:r>
          </w:p>
        </w:tc>
      </w:tr>
      <w:tr w:rsidR="009C283E" w:rsidRPr="009049E8" w14:paraId="485108B3" w14:textId="77777777">
        <w:tc>
          <w:tcPr>
            <w:tcW w:w="800" w:type="dxa"/>
            <w:tcBorders>
              <w:left w:val="single" w:sz="4" w:space="0" w:color="000000"/>
              <w:bottom w:val="single" w:sz="4" w:space="0" w:color="000000"/>
            </w:tcBorders>
          </w:tcPr>
          <w:p w14:paraId="5144B0C8" w14:textId="77777777" w:rsidR="009C283E" w:rsidRPr="009049E8" w:rsidRDefault="00000000">
            <w:pPr>
              <w:pStyle w:val="Contedodatabela"/>
              <w:widowControl w:val="0"/>
              <w:jc w:val="center"/>
              <w:rPr>
                <w:rFonts w:ascii="Verdana" w:hAnsi="Verdana"/>
                <w:sz w:val="20"/>
              </w:rPr>
            </w:pPr>
            <w:r w:rsidRPr="009049E8">
              <w:rPr>
                <w:rFonts w:ascii="Verdana" w:hAnsi="Verdana"/>
                <w:sz w:val="20"/>
              </w:rPr>
              <w:t>13</w:t>
            </w:r>
          </w:p>
        </w:tc>
        <w:tc>
          <w:tcPr>
            <w:tcW w:w="4140" w:type="dxa"/>
            <w:tcBorders>
              <w:left w:val="single" w:sz="4" w:space="0" w:color="000000"/>
              <w:bottom w:val="single" w:sz="4" w:space="0" w:color="000000"/>
            </w:tcBorders>
          </w:tcPr>
          <w:p w14:paraId="533EBE8E" w14:textId="77777777" w:rsidR="009C283E" w:rsidRPr="009049E8" w:rsidRDefault="00000000">
            <w:pPr>
              <w:pStyle w:val="Contedodatabela"/>
              <w:widowControl w:val="0"/>
              <w:jc w:val="both"/>
              <w:rPr>
                <w:rFonts w:ascii="Verdana" w:hAnsi="Verdana"/>
                <w:sz w:val="20"/>
              </w:rPr>
            </w:pPr>
            <w:r w:rsidRPr="009049E8">
              <w:rPr>
                <w:rFonts w:ascii="Verdana" w:hAnsi="Verdana"/>
                <w:sz w:val="20"/>
                <w:lang w:eastAsia="zh-CN"/>
              </w:rPr>
              <w:t>BANDEJA PARA PINTURA 23 CM plástica resistente</w:t>
            </w:r>
          </w:p>
        </w:tc>
        <w:tc>
          <w:tcPr>
            <w:tcW w:w="838" w:type="dxa"/>
            <w:tcBorders>
              <w:left w:val="single" w:sz="4" w:space="0" w:color="000000"/>
              <w:bottom w:val="single" w:sz="4" w:space="0" w:color="000000"/>
            </w:tcBorders>
            <w:vAlign w:val="center"/>
          </w:tcPr>
          <w:p w14:paraId="292125A1" w14:textId="77777777" w:rsidR="009C283E" w:rsidRPr="009049E8" w:rsidRDefault="00000000">
            <w:pPr>
              <w:pStyle w:val="Contedodatabela"/>
              <w:widowControl w:val="0"/>
              <w:jc w:val="center"/>
              <w:rPr>
                <w:rFonts w:ascii="Verdana" w:hAnsi="Verdana"/>
                <w:sz w:val="20"/>
              </w:rPr>
            </w:pPr>
            <w:r w:rsidRPr="009049E8">
              <w:rPr>
                <w:rFonts w:ascii="Verdana" w:hAnsi="Verdana"/>
                <w:sz w:val="20"/>
                <w:lang w:eastAsia="zh-CN"/>
              </w:rPr>
              <w:t>PÇ</w:t>
            </w:r>
          </w:p>
        </w:tc>
        <w:tc>
          <w:tcPr>
            <w:tcW w:w="1088" w:type="dxa"/>
            <w:tcBorders>
              <w:left w:val="single" w:sz="4" w:space="0" w:color="000000"/>
              <w:bottom w:val="single" w:sz="4" w:space="0" w:color="000000"/>
            </w:tcBorders>
            <w:vAlign w:val="center"/>
          </w:tcPr>
          <w:p w14:paraId="77AD555F" w14:textId="77777777" w:rsidR="009C283E" w:rsidRPr="009049E8" w:rsidRDefault="00000000">
            <w:pPr>
              <w:pStyle w:val="Contedodatabela"/>
              <w:widowControl w:val="0"/>
              <w:jc w:val="center"/>
              <w:rPr>
                <w:rFonts w:ascii="Verdana" w:hAnsi="Verdana"/>
                <w:sz w:val="20"/>
              </w:rPr>
            </w:pPr>
            <w:r w:rsidRPr="009049E8">
              <w:rPr>
                <w:rFonts w:ascii="Verdana" w:hAnsi="Verdana"/>
                <w:sz w:val="20"/>
                <w:lang w:eastAsia="zh-CN"/>
              </w:rPr>
              <w:t>20</w:t>
            </w:r>
          </w:p>
        </w:tc>
        <w:tc>
          <w:tcPr>
            <w:tcW w:w="1464" w:type="dxa"/>
            <w:tcBorders>
              <w:left w:val="single" w:sz="4" w:space="0" w:color="000000"/>
              <w:bottom w:val="single" w:sz="4" w:space="0" w:color="000000"/>
            </w:tcBorders>
            <w:vAlign w:val="center"/>
          </w:tcPr>
          <w:p w14:paraId="4FB10D14" w14:textId="77777777" w:rsidR="009C283E" w:rsidRPr="009049E8" w:rsidRDefault="00000000">
            <w:pPr>
              <w:pStyle w:val="TableParagraph"/>
              <w:ind w:right="25"/>
              <w:jc w:val="center"/>
              <w:rPr>
                <w:rFonts w:ascii="Verdana" w:hAnsi="Verdana"/>
                <w:color w:val="000000"/>
                <w:sz w:val="20"/>
                <w:szCs w:val="20"/>
              </w:rPr>
            </w:pPr>
            <w:r w:rsidRPr="009049E8">
              <w:rPr>
                <w:rFonts w:ascii="Verdana" w:hAnsi="Verdana"/>
                <w:color w:val="000000"/>
                <w:sz w:val="20"/>
                <w:szCs w:val="20"/>
              </w:rPr>
              <w:t>R$ 14,90</w:t>
            </w:r>
          </w:p>
        </w:tc>
        <w:tc>
          <w:tcPr>
            <w:tcW w:w="1475" w:type="dxa"/>
            <w:tcBorders>
              <w:left w:val="single" w:sz="4" w:space="0" w:color="000000"/>
              <w:bottom w:val="single" w:sz="4" w:space="0" w:color="000000"/>
              <w:right w:val="single" w:sz="4" w:space="0" w:color="000000"/>
            </w:tcBorders>
            <w:vAlign w:val="center"/>
          </w:tcPr>
          <w:p w14:paraId="564FA3F0" w14:textId="77777777" w:rsidR="009C283E" w:rsidRPr="009049E8" w:rsidRDefault="00000000">
            <w:pPr>
              <w:pStyle w:val="TableParagraph"/>
              <w:ind w:right="25"/>
              <w:jc w:val="center"/>
              <w:rPr>
                <w:rFonts w:ascii="Verdana" w:hAnsi="Verdana"/>
                <w:color w:val="000000"/>
                <w:sz w:val="20"/>
                <w:szCs w:val="20"/>
              </w:rPr>
            </w:pPr>
            <w:r w:rsidRPr="009049E8">
              <w:rPr>
                <w:rFonts w:ascii="Verdana" w:hAnsi="Verdana"/>
                <w:color w:val="000000"/>
                <w:sz w:val="20"/>
                <w:szCs w:val="20"/>
              </w:rPr>
              <w:t>R$ 298,00</w:t>
            </w:r>
          </w:p>
        </w:tc>
      </w:tr>
      <w:tr w:rsidR="009C283E" w:rsidRPr="009049E8" w14:paraId="1369637E" w14:textId="77777777">
        <w:tc>
          <w:tcPr>
            <w:tcW w:w="800" w:type="dxa"/>
            <w:tcBorders>
              <w:left w:val="single" w:sz="4" w:space="0" w:color="000000"/>
              <w:bottom w:val="single" w:sz="4" w:space="0" w:color="000000"/>
            </w:tcBorders>
          </w:tcPr>
          <w:p w14:paraId="67C7A50C" w14:textId="77777777" w:rsidR="009C283E" w:rsidRPr="009049E8" w:rsidRDefault="00000000">
            <w:pPr>
              <w:pStyle w:val="Contedodatabela"/>
              <w:widowControl w:val="0"/>
              <w:jc w:val="center"/>
              <w:rPr>
                <w:rFonts w:ascii="Verdana" w:hAnsi="Verdana"/>
                <w:sz w:val="20"/>
              </w:rPr>
            </w:pPr>
            <w:r w:rsidRPr="009049E8">
              <w:rPr>
                <w:rFonts w:ascii="Verdana" w:hAnsi="Verdana"/>
                <w:sz w:val="20"/>
              </w:rPr>
              <w:t>14</w:t>
            </w:r>
          </w:p>
        </w:tc>
        <w:tc>
          <w:tcPr>
            <w:tcW w:w="4140" w:type="dxa"/>
            <w:tcBorders>
              <w:left w:val="single" w:sz="4" w:space="0" w:color="000000"/>
              <w:bottom w:val="single" w:sz="4" w:space="0" w:color="000000"/>
            </w:tcBorders>
          </w:tcPr>
          <w:p w14:paraId="7113BE62" w14:textId="77777777" w:rsidR="009C283E" w:rsidRPr="009049E8" w:rsidRDefault="00000000">
            <w:pPr>
              <w:pStyle w:val="Contedodatabela"/>
              <w:widowControl w:val="0"/>
              <w:jc w:val="both"/>
              <w:rPr>
                <w:rFonts w:ascii="Verdana" w:hAnsi="Verdana"/>
                <w:sz w:val="20"/>
              </w:rPr>
            </w:pPr>
            <w:r w:rsidRPr="009049E8">
              <w:rPr>
                <w:rFonts w:ascii="Verdana" w:hAnsi="Verdana"/>
                <w:sz w:val="20"/>
                <w:lang w:eastAsia="zh-CN"/>
              </w:rPr>
              <w:t>ARGAMASSA AC 3 branca com 20kg</w:t>
            </w:r>
          </w:p>
        </w:tc>
        <w:tc>
          <w:tcPr>
            <w:tcW w:w="838" w:type="dxa"/>
            <w:tcBorders>
              <w:left w:val="single" w:sz="4" w:space="0" w:color="000000"/>
              <w:bottom w:val="single" w:sz="4" w:space="0" w:color="000000"/>
            </w:tcBorders>
            <w:vAlign w:val="center"/>
          </w:tcPr>
          <w:p w14:paraId="1D7BAD90" w14:textId="77777777" w:rsidR="009C283E" w:rsidRPr="009049E8" w:rsidRDefault="00000000">
            <w:pPr>
              <w:pStyle w:val="Contedodatabela"/>
              <w:widowControl w:val="0"/>
              <w:jc w:val="center"/>
              <w:rPr>
                <w:rFonts w:ascii="Verdana" w:hAnsi="Verdana"/>
                <w:sz w:val="20"/>
              </w:rPr>
            </w:pPr>
            <w:r w:rsidRPr="009049E8">
              <w:rPr>
                <w:rFonts w:ascii="Verdana" w:hAnsi="Verdana"/>
                <w:sz w:val="20"/>
                <w:lang w:eastAsia="zh-CN"/>
              </w:rPr>
              <w:t>UNID</w:t>
            </w:r>
          </w:p>
        </w:tc>
        <w:tc>
          <w:tcPr>
            <w:tcW w:w="1088" w:type="dxa"/>
            <w:tcBorders>
              <w:left w:val="single" w:sz="4" w:space="0" w:color="000000"/>
              <w:bottom w:val="single" w:sz="4" w:space="0" w:color="000000"/>
            </w:tcBorders>
            <w:vAlign w:val="center"/>
          </w:tcPr>
          <w:p w14:paraId="2CBE3FCF" w14:textId="77777777" w:rsidR="009C283E" w:rsidRPr="009049E8" w:rsidRDefault="00000000">
            <w:pPr>
              <w:pStyle w:val="Contedodatabela"/>
              <w:widowControl w:val="0"/>
              <w:jc w:val="center"/>
              <w:rPr>
                <w:rFonts w:ascii="Verdana" w:hAnsi="Verdana"/>
                <w:sz w:val="20"/>
              </w:rPr>
            </w:pPr>
            <w:r w:rsidRPr="009049E8">
              <w:rPr>
                <w:rFonts w:ascii="Verdana" w:hAnsi="Verdana"/>
                <w:sz w:val="20"/>
                <w:lang w:eastAsia="zh-CN"/>
              </w:rPr>
              <w:t>20</w:t>
            </w:r>
          </w:p>
        </w:tc>
        <w:tc>
          <w:tcPr>
            <w:tcW w:w="1464" w:type="dxa"/>
            <w:tcBorders>
              <w:left w:val="single" w:sz="4" w:space="0" w:color="000000"/>
              <w:bottom w:val="single" w:sz="4" w:space="0" w:color="000000"/>
            </w:tcBorders>
            <w:vAlign w:val="center"/>
          </w:tcPr>
          <w:p w14:paraId="19A2C184" w14:textId="77777777" w:rsidR="009C283E" w:rsidRPr="009049E8" w:rsidRDefault="00000000">
            <w:pPr>
              <w:pStyle w:val="TableParagraph"/>
              <w:ind w:right="25"/>
              <w:jc w:val="center"/>
              <w:rPr>
                <w:rFonts w:ascii="Verdana" w:hAnsi="Verdana"/>
                <w:color w:val="000000"/>
                <w:sz w:val="20"/>
                <w:szCs w:val="20"/>
              </w:rPr>
            </w:pPr>
            <w:r w:rsidRPr="009049E8">
              <w:rPr>
                <w:rFonts w:ascii="Verdana" w:hAnsi="Verdana"/>
                <w:color w:val="000000"/>
                <w:sz w:val="20"/>
                <w:szCs w:val="20"/>
              </w:rPr>
              <w:t>R$ 56,90</w:t>
            </w:r>
          </w:p>
        </w:tc>
        <w:tc>
          <w:tcPr>
            <w:tcW w:w="1475" w:type="dxa"/>
            <w:tcBorders>
              <w:left w:val="single" w:sz="4" w:space="0" w:color="000000"/>
              <w:bottom w:val="single" w:sz="4" w:space="0" w:color="000000"/>
              <w:right w:val="single" w:sz="4" w:space="0" w:color="000000"/>
            </w:tcBorders>
            <w:vAlign w:val="center"/>
          </w:tcPr>
          <w:p w14:paraId="13E6AC37" w14:textId="77777777" w:rsidR="009C283E" w:rsidRPr="009049E8" w:rsidRDefault="00000000">
            <w:pPr>
              <w:pStyle w:val="TableParagraph"/>
              <w:ind w:right="25"/>
              <w:jc w:val="center"/>
              <w:rPr>
                <w:rFonts w:ascii="Verdana" w:hAnsi="Verdana"/>
                <w:color w:val="000000"/>
                <w:sz w:val="20"/>
                <w:szCs w:val="20"/>
              </w:rPr>
            </w:pPr>
            <w:r w:rsidRPr="009049E8">
              <w:rPr>
                <w:rFonts w:ascii="Verdana" w:hAnsi="Verdana"/>
                <w:color w:val="000000"/>
                <w:sz w:val="20"/>
                <w:szCs w:val="20"/>
              </w:rPr>
              <w:t>R$ 1.138,00</w:t>
            </w:r>
          </w:p>
        </w:tc>
      </w:tr>
      <w:tr w:rsidR="009C283E" w:rsidRPr="009049E8" w14:paraId="72B86C3A" w14:textId="77777777">
        <w:tc>
          <w:tcPr>
            <w:tcW w:w="800" w:type="dxa"/>
            <w:tcBorders>
              <w:left w:val="single" w:sz="4" w:space="0" w:color="000000"/>
              <w:bottom w:val="single" w:sz="4" w:space="0" w:color="000000"/>
            </w:tcBorders>
          </w:tcPr>
          <w:p w14:paraId="4D1AA460" w14:textId="77777777" w:rsidR="009C283E" w:rsidRPr="009049E8" w:rsidRDefault="00000000">
            <w:pPr>
              <w:pStyle w:val="Contedodatabela"/>
              <w:widowControl w:val="0"/>
              <w:jc w:val="center"/>
              <w:rPr>
                <w:rFonts w:ascii="Verdana" w:hAnsi="Verdana"/>
                <w:sz w:val="20"/>
              </w:rPr>
            </w:pPr>
            <w:r w:rsidRPr="009049E8">
              <w:rPr>
                <w:rFonts w:ascii="Verdana" w:hAnsi="Verdana"/>
                <w:sz w:val="20"/>
              </w:rPr>
              <w:t>15</w:t>
            </w:r>
          </w:p>
        </w:tc>
        <w:tc>
          <w:tcPr>
            <w:tcW w:w="4140" w:type="dxa"/>
            <w:tcBorders>
              <w:left w:val="single" w:sz="4" w:space="0" w:color="000000"/>
              <w:bottom w:val="single" w:sz="4" w:space="0" w:color="000000"/>
            </w:tcBorders>
          </w:tcPr>
          <w:p w14:paraId="1220DB48" w14:textId="77777777" w:rsidR="009C283E" w:rsidRPr="009049E8" w:rsidRDefault="00000000">
            <w:pPr>
              <w:pStyle w:val="Contedodatabela"/>
              <w:widowControl w:val="0"/>
              <w:jc w:val="both"/>
              <w:rPr>
                <w:rFonts w:ascii="Verdana" w:hAnsi="Verdana"/>
                <w:sz w:val="20"/>
              </w:rPr>
            </w:pPr>
            <w:r w:rsidRPr="009049E8">
              <w:rPr>
                <w:rFonts w:ascii="Verdana" w:hAnsi="Verdana"/>
                <w:sz w:val="20"/>
                <w:lang w:eastAsia="zh-CN"/>
              </w:rPr>
              <w:t>LIXA PARA PAREDE Nº 120</w:t>
            </w:r>
          </w:p>
        </w:tc>
        <w:tc>
          <w:tcPr>
            <w:tcW w:w="838" w:type="dxa"/>
            <w:tcBorders>
              <w:left w:val="single" w:sz="4" w:space="0" w:color="000000"/>
              <w:bottom w:val="single" w:sz="4" w:space="0" w:color="000000"/>
            </w:tcBorders>
            <w:vAlign w:val="center"/>
          </w:tcPr>
          <w:p w14:paraId="11891BEC" w14:textId="77777777" w:rsidR="009C283E" w:rsidRPr="009049E8" w:rsidRDefault="00000000">
            <w:pPr>
              <w:pStyle w:val="Contedodatabela"/>
              <w:widowControl w:val="0"/>
              <w:jc w:val="center"/>
              <w:rPr>
                <w:rFonts w:ascii="Verdana" w:hAnsi="Verdana"/>
                <w:sz w:val="20"/>
              </w:rPr>
            </w:pPr>
            <w:r w:rsidRPr="009049E8">
              <w:rPr>
                <w:rFonts w:ascii="Verdana" w:hAnsi="Verdana"/>
                <w:sz w:val="20"/>
                <w:lang w:eastAsia="zh-CN"/>
              </w:rPr>
              <w:t>FL</w:t>
            </w:r>
          </w:p>
        </w:tc>
        <w:tc>
          <w:tcPr>
            <w:tcW w:w="1088" w:type="dxa"/>
            <w:tcBorders>
              <w:left w:val="single" w:sz="4" w:space="0" w:color="000000"/>
              <w:bottom w:val="single" w:sz="4" w:space="0" w:color="000000"/>
            </w:tcBorders>
            <w:vAlign w:val="center"/>
          </w:tcPr>
          <w:p w14:paraId="5400DA24" w14:textId="77777777" w:rsidR="009C283E" w:rsidRPr="009049E8" w:rsidRDefault="00000000">
            <w:pPr>
              <w:pStyle w:val="Contedodatabela"/>
              <w:widowControl w:val="0"/>
              <w:jc w:val="center"/>
              <w:rPr>
                <w:rFonts w:ascii="Verdana" w:hAnsi="Verdana"/>
                <w:sz w:val="20"/>
              </w:rPr>
            </w:pPr>
            <w:r w:rsidRPr="009049E8">
              <w:rPr>
                <w:rFonts w:ascii="Verdana" w:hAnsi="Verdana"/>
                <w:sz w:val="20"/>
                <w:lang w:eastAsia="zh-CN"/>
              </w:rPr>
              <w:t>200</w:t>
            </w:r>
          </w:p>
        </w:tc>
        <w:tc>
          <w:tcPr>
            <w:tcW w:w="1464" w:type="dxa"/>
            <w:tcBorders>
              <w:left w:val="single" w:sz="4" w:space="0" w:color="000000"/>
              <w:bottom w:val="single" w:sz="4" w:space="0" w:color="000000"/>
            </w:tcBorders>
            <w:vAlign w:val="center"/>
          </w:tcPr>
          <w:p w14:paraId="3FBD73C4" w14:textId="77777777" w:rsidR="009C283E" w:rsidRPr="009049E8" w:rsidRDefault="00000000">
            <w:pPr>
              <w:pStyle w:val="TableParagraph"/>
              <w:ind w:right="25"/>
              <w:jc w:val="center"/>
              <w:rPr>
                <w:rFonts w:ascii="Verdana" w:hAnsi="Verdana"/>
                <w:color w:val="000000"/>
                <w:sz w:val="20"/>
                <w:szCs w:val="20"/>
              </w:rPr>
            </w:pPr>
            <w:r w:rsidRPr="009049E8">
              <w:rPr>
                <w:rFonts w:ascii="Verdana" w:hAnsi="Verdana"/>
                <w:color w:val="000000"/>
                <w:sz w:val="20"/>
                <w:szCs w:val="20"/>
              </w:rPr>
              <w:t>R$ 0,98</w:t>
            </w:r>
          </w:p>
        </w:tc>
        <w:tc>
          <w:tcPr>
            <w:tcW w:w="1475" w:type="dxa"/>
            <w:tcBorders>
              <w:left w:val="single" w:sz="4" w:space="0" w:color="000000"/>
              <w:bottom w:val="single" w:sz="4" w:space="0" w:color="000000"/>
              <w:right w:val="single" w:sz="4" w:space="0" w:color="000000"/>
            </w:tcBorders>
            <w:vAlign w:val="center"/>
          </w:tcPr>
          <w:p w14:paraId="620EF420" w14:textId="77777777" w:rsidR="009C283E" w:rsidRPr="009049E8" w:rsidRDefault="00000000">
            <w:pPr>
              <w:pStyle w:val="TableParagraph"/>
              <w:ind w:right="25"/>
              <w:jc w:val="center"/>
              <w:rPr>
                <w:rFonts w:ascii="Verdana" w:hAnsi="Verdana"/>
                <w:color w:val="000000"/>
                <w:sz w:val="20"/>
                <w:szCs w:val="20"/>
              </w:rPr>
            </w:pPr>
            <w:r w:rsidRPr="009049E8">
              <w:rPr>
                <w:rFonts w:ascii="Verdana" w:hAnsi="Verdana"/>
                <w:color w:val="000000"/>
                <w:sz w:val="20"/>
                <w:szCs w:val="20"/>
              </w:rPr>
              <w:t>R$ 196,00</w:t>
            </w:r>
          </w:p>
        </w:tc>
      </w:tr>
      <w:tr w:rsidR="009C283E" w:rsidRPr="009049E8" w14:paraId="10087FB6" w14:textId="77777777">
        <w:tc>
          <w:tcPr>
            <w:tcW w:w="800" w:type="dxa"/>
            <w:tcBorders>
              <w:left w:val="single" w:sz="4" w:space="0" w:color="000000"/>
              <w:bottom w:val="single" w:sz="4" w:space="0" w:color="000000"/>
            </w:tcBorders>
          </w:tcPr>
          <w:p w14:paraId="281CEFE6" w14:textId="77777777" w:rsidR="009C283E" w:rsidRPr="009049E8" w:rsidRDefault="00000000">
            <w:pPr>
              <w:pStyle w:val="Contedodatabela"/>
              <w:widowControl w:val="0"/>
              <w:jc w:val="center"/>
              <w:rPr>
                <w:rFonts w:ascii="Verdana" w:hAnsi="Verdana"/>
                <w:sz w:val="20"/>
              </w:rPr>
            </w:pPr>
            <w:r w:rsidRPr="009049E8">
              <w:rPr>
                <w:rFonts w:ascii="Verdana" w:hAnsi="Verdana"/>
                <w:color w:val="000000"/>
                <w:sz w:val="20"/>
              </w:rPr>
              <w:t>16</w:t>
            </w:r>
          </w:p>
        </w:tc>
        <w:tc>
          <w:tcPr>
            <w:tcW w:w="4140" w:type="dxa"/>
            <w:tcBorders>
              <w:left w:val="single" w:sz="4" w:space="0" w:color="000000"/>
              <w:bottom w:val="single" w:sz="4" w:space="0" w:color="000000"/>
            </w:tcBorders>
          </w:tcPr>
          <w:p w14:paraId="792C03B9" w14:textId="77777777" w:rsidR="009C283E" w:rsidRPr="009049E8" w:rsidRDefault="00000000">
            <w:pPr>
              <w:pStyle w:val="Contedodatabela"/>
              <w:widowControl w:val="0"/>
              <w:jc w:val="both"/>
              <w:rPr>
                <w:rFonts w:ascii="Verdana" w:hAnsi="Verdana"/>
                <w:sz w:val="20"/>
              </w:rPr>
            </w:pPr>
            <w:r w:rsidRPr="009049E8">
              <w:rPr>
                <w:rFonts w:ascii="Verdana" w:hAnsi="Verdana"/>
                <w:sz w:val="20"/>
                <w:lang w:eastAsia="zh-CN"/>
              </w:rPr>
              <w:t>LIXA PARA PAREDE Nº 150</w:t>
            </w:r>
          </w:p>
        </w:tc>
        <w:tc>
          <w:tcPr>
            <w:tcW w:w="838" w:type="dxa"/>
            <w:tcBorders>
              <w:left w:val="single" w:sz="4" w:space="0" w:color="000000"/>
              <w:bottom w:val="single" w:sz="4" w:space="0" w:color="000000"/>
            </w:tcBorders>
            <w:vAlign w:val="center"/>
          </w:tcPr>
          <w:p w14:paraId="2897C0C0" w14:textId="77777777" w:rsidR="009C283E" w:rsidRPr="009049E8" w:rsidRDefault="00000000">
            <w:pPr>
              <w:pStyle w:val="Contedodatabela"/>
              <w:widowControl w:val="0"/>
              <w:jc w:val="center"/>
              <w:rPr>
                <w:rFonts w:ascii="Verdana" w:hAnsi="Verdana"/>
                <w:sz w:val="20"/>
              </w:rPr>
            </w:pPr>
            <w:r w:rsidRPr="009049E8">
              <w:rPr>
                <w:rFonts w:ascii="Verdana" w:hAnsi="Verdana"/>
                <w:sz w:val="20"/>
                <w:lang w:eastAsia="zh-CN"/>
              </w:rPr>
              <w:t>PÇ</w:t>
            </w:r>
          </w:p>
        </w:tc>
        <w:tc>
          <w:tcPr>
            <w:tcW w:w="1088" w:type="dxa"/>
            <w:tcBorders>
              <w:left w:val="single" w:sz="4" w:space="0" w:color="000000"/>
              <w:bottom w:val="single" w:sz="4" w:space="0" w:color="000000"/>
            </w:tcBorders>
            <w:vAlign w:val="center"/>
          </w:tcPr>
          <w:p w14:paraId="60CA58FE" w14:textId="77777777" w:rsidR="009C283E" w:rsidRPr="009049E8" w:rsidRDefault="00000000">
            <w:pPr>
              <w:pStyle w:val="Contedodatabela"/>
              <w:widowControl w:val="0"/>
              <w:jc w:val="center"/>
              <w:rPr>
                <w:rFonts w:ascii="Verdana" w:hAnsi="Verdana"/>
                <w:sz w:val="20"/>
              </w:rPr>
            </w:pPr>
            <w:r w:rsidRPr="009049E8">
              <w:rPr>
                <w:rFonts w:ascii="Verdana" w:hAnsi="Verdana"/>
                <w:sz w:val="20"/>
                <w:lang w:eastAsia="zh-CN"/>
              </w:rPr>
              <w:t>200</w:t>
            </w:r>
          </w:p>
        </w:tc>
        <w:tc>
          <w:tcPr>
            <w:tcW w:w="1464" w:type="dxa"/>
            <w:tcBorders>
              <w:left w:val="single" w:sz="4" w:space="0" w:color="000000"/>
              <w:bottom w:val="single" w:sz="4" w:space="0" w:color="000000"/>
            </w:tcBorders>
            <w:vAlign w:val="center"/>
          </w:tcPr>
          <w:p w14:paraId="4DC500E8" w14:textId="77777777" w:rsidR="009C283E" w:rsidRPr="009049E8" w:rsidRDefault="00000000">
            <w:pPr>
              <w:pStyle w:val="TableParagraph"/>
              <w:ind w:right="25"/>
              <w:jc w:val="center"/>
              <w:rPr>
                <w:rFonts w:ascii="Verdana" w:hAnsi="Verdana"/>
                <w:color w:val="000000"/>
                <w:sz w:val="20"/>
                <w:szCs w:val="20"/>
              </w:rPr>
            </w:pPr>
            <w:r w:rsidRPr="009049E8">
              <w:rPr>
                <w:rFonts w:ascii="Verdana" w:hAnsi="Verdana"/>
                <w:color w:val="000000"/>
                <w:sz w:val="20"/>
                <w:szCs w:val="20"/>
              </w:rPr>
              <w:t>R$ 1,50</w:t>
            </w:r>
          </w:p>
        </w:tc>
        <w:tc>
          <w:tcPr>
            <w:tcW w:w="1475" w:type="dxa"/>
            <w:tcBorders>
              <w:left w:val="single" w:sz="4" w:space="0" w:color="000000"/>
              <w:bottom w:val="single" w:sz="4" w:space="0" w:color="000000"/>
              <w:right w:val="single" w:sz="4" w:space="0" w:color="000000"/>
            </w:tcBorders>
            <w:vAlign w:val="center"/>
          </w:tcPr>
          <w:p w14:paraId="19C0AF0F" w14:textId="77777777" w:rsidR="009C283E" w:rsidRPr="009049E8" w:rsidRDefault="00000000">
            <w:pPr>
              <w:pStyle w:val="TableParagraph"/>
              <w:ind w:right="25"/>
              <w:jc w:val="center"/>
              <w:rPr>
                <w:rFonts w:ascii="Verdana" w:hAnsi="Verdana"/>
                <w:color w:val="000000"/>
                <w:sz w:val="20"/>
                <w:szCs w:val="20"/>
              </w:rPr>
            </w:pPr>
            <w:r w:rsidRPr="009049E8">
              <w:rPr>
                <w:rFonts w:ascii="Verdana" w:hAnsi="Verdana"/>
                <w:color w:val="000000"/>
                <w:sz w:val="20"/>
                <w:szCs w:val="20"/>
              </w:rPr>
              <w:t>R$ 300,00</w:t>
            </w:r>
          </w:p>
        </w:tc>
      </w:tr>
      <w:tr w:rsidR="009C283E" w:rsidRPr="009049E8" w14:paraId="61651C19" w14:textId="77777777">
        <w:tc>
          <w:tcPr>
            <w:tcW w:w="800" w:type="dxa"/>
            <w:tcBorders>
              <w:left w:val="single" w:sz="4" w:space="0" w:color="000000"/>
              <w:bottom w:val="single" w:sz="4" w:space="0" w:color="000000"/>
            </w:tcBorders>
          </w:tcPr>
          <w:p w14:paraId="31181181" w14:textId="77777777" w:rsidR="009C283E" w:rsidRPr="009049E8" w:rsidRDefault="00000000">
            <w:pPr>
              <w:pStyle w:val="Contedodatabela"/>
              <w:widowControl w:val="0"/>
              <w:jc w:val="center"/>
              <w:rPr>
                <w:rFonts w:ascii="Verdana" w:hAnsi="Verdana"/>
                <w:sz w:val="20"/>
              </w:rPr>
            </w:pPr>
            <w:r w:rsidRPr="009049E8">
              <w:rPr>
                <w:rFonts w:ascii="Verdana" w:hAnsi="Verdana"/>
                <w:color w:val="000000"/>
                <w:sz w:val="20"/>
              </w:rPr>
              <w:lastRenderedPageBreak/>
              <w:t>17</w:t>
            </w:r>
          </w:p>
        </w:tc>
        <w:tc>
          <w:tcPr>
            <w:tcW w:w="4140" w:type="dxa"/>
            <w:tcBorders>
              <w:left w:val="single" w:sz="4" w:space="0" w:color="000000"/>
              <w:bottom w:val="single" w:sz="4" w:space="0" w:color="000000"/>
            </w:tcBorders>
          </w:tcPr>
          <w:p w14:paraId="03645809" w14:textId="77777777" w:rsidR="009C283E" w:rsidRPr="009049E8" w:rsidRDefault="00000000">
            <w:pPr>
              <w:pStyle w:val="Contedodatabela"/>
              <w:widowControl w:val="0"/>
              <w:jc w:val="both"/>
              <w:rPr>
                <w:rFonts w:ascii="Verdana" w:hAnsi="Verdana"/>
                <w:sz w:val="20"/>
              </w:rPr>
            </w:pPr>
            <w:r w:rsidRPr="009049E8">
              <w:rPr>
                <w:rFonts w:ascii="Verdana" w:hAnsi="Verdana"/>
                <w:sz w:val="20"/>
                <w:lang w:eastAsia="zh-CN"/>
              </w:rPr>
              <w:t>LIXA PARA PAREDE Nº 180</w:t>
            </w:r>
          </w:p>
        </w:tc>
        <w:tc>
          <w:tcPr>
            <w:tcW w:w="838" w:type="dxa"/>
            <w:tcBorders>
              <w:left w:val="single" w:sz="4" w:space="0" w:color="000000"/>
              <w:bottom w:val="single" w:sz="4" w:space="0" w:color="000000"/>
            </w:tcBorders>
            <w:vAlign w:val="center"/>
          </w:tcPr>
          <w:p w14:paraId="3B920066" w14:textId="77777777" w:rsidR="009C283E" w:rsidRPr="009049E8" w:rsidRDefault="00000000">
            <w:pPr>
              <w:pStyle w:val="Contedodatabela"/>
              <w:widowControl w:val="0"/>
              <w:jc w:val="center"/>
              <w:rPr>
                <w:rFonts w:ascii="Verdana" w:hAnsi="Verdana"/>
                <w:sz w:val="20"/>
              </w:rPr>
            </w:pPr>
            <w:r w:rsidRPr="009049E8">
              <w:rPr>
                <w:rFonts w:ascii="Verdana" w:hAnsi="Verdana"/>
                <w:sz w:val="20"/>
                <w:lang w:eastAsia="zh-CN"/>
              </w:rPr>
              <w:t>FL</w:t>
            </w:r>
          </w:p>
        </w:tc>
        <w:tc>
          <w:tcPr>
            <w:tcW w:w="1088" w:type="dxa"/>
            <w:tcBorders>
              <w:left w:val="single" w:sz="4" w:space="0" w:color="000000"/>
              <w:bottom w:val="single" w:sz="4" w:space="0" w:color="000000"/>
            </w:tcBorders>
            <w:vAlign w:val="center"/>
          </w:tcPr>
          <w:p w14:paraId="6B262C8F" w14:textId="77777777" w:rsidR="009C283E" w:rsidRPr="009049E8" w:rsidRDefault="00000000">
            <w:pPr>
              <w:pStyle w:val="Contedodatabela"/>
              <w:widowControl w:val="0"/>
              <w:jc w:val="center"/>
              <w:rPr>
                <w:rFonts w:ascii="Verdana" w:hAnsi="Verdana"/>
                <w:sz w:val="20"/>
              </w:rPr>
            </w:pPr>
            <w:r w:rsidRPr="009049E8">
              <w:rPr>
                <w:rFonts w:ascii="Verdana" w:hAnsi="Verdana"/>
                <w:sz w:val="20"/>
                <w:lang w:eastAsia="zh-CN"/>
              </w:rPr>
              <w:t>200</w:t>
            </w:r>
          </w:p>
        </w:tc>
        <w:tc>
          <w:tcPr>
            <w:tcW w:w="1464" w:type="dxa"/>
            <w:tcBorders>
              <w:left w:val="single" w:sz="4" w:space="0" w:color="000000"/>
              <w:bottom w:val="single" w:sz="4" w:space="0" w:color="000000"/>
            </w:tcBorders>
            <w:vAlign w:val="center"/>
          </w:tcPr>
          <w:p w14:paraId="32884C2E" w14:textId="77777777" w:rsidR="009C283E" w:rsidRPr="009049E8" w:rsidRDefault="00000000">
            <w:pPr>
              <w:pStyle w:val="TableParagraph"/>
              <w:ind w:right="25"/>
              <w:jc w:val="center"/>
              <w:rPr>
                <w:rFonts w:ascii="Verdana" w:hAnsi="Verdana"/>
                <w:color w:val="000000"/>
                <w:sz w:val="20"/>
                <w:szCs w:val="20"/>
              </w:rPr>
            </w:pPr>
            <w:r w:rsidRPr="009049E8">
              <w:rPr>
                <w:rFonts w:ascii="Verdana" w:hAnsi="Verdana"/>
                <w:color w:val="000000"/>
                <w:sz w:val="20"/>
                <w:szCs w:val="20"/>
              </w:rPr>
              <w:t>R$ 0,97</w:t>
            </w:r>
          </w:p>
        </w:tc>
        <w:tc>
          <w:tcPr>
            <w:tcW w:w="1475" w:type="dxa"/>
            <w:tcBorders>
              <w:left w:val="single" w:sz="4" w:space="0" w:color="000000"/>
              <w:bottom w:val="single" w:sz="4" w:space="0" w:color="000000"/>
              <w:right w:val="single" w:sz="4" w:space="0" w:color="000000"/>
            </w:tcBorders>
            <w:vAlign w:val="center"/>
          </w:tcPr>
          <w:p w14:paraId="31DF5FA5" w14:textId="77777777" w:rsidR="009C283E" w:rsidRPr="009049E8" w:rsidRDefault="00000000">
            <w:pPr>
              <w:pStyle w:val="TableParagraph"/>
              <w:ind w:right="25"/>
              <w:jc w:val="center"/>
              <w:rPr>
                <w:rFonts w:ascii="Verdana" w:hAnsi="Verdana"/>
                <w:color w:val="000000"/>
                <w:sz w:val="20"/>
                <w:szCs w:val="20"/>
              </w:rPr>
            </w:pPr>
            <w:r w:rsidRPr="009049E8">
              <w:rPr>
                <w:rFonts w:ascii="Verdana" w:hAnsi="Verdana"/>
                <w:color w:val="000000"/>
                <w:sz w:val="20"/>
                <w:szCs w:val="20"/>
              </w:rPr>
              <w:t>R$ 194,00</w:t>
            </w:r>
          </w:p>
        </w:tc>
      </w:tr>
      <w:tr w:rsidR="009C283E" w:rsidRPr="009049E8" w14:paraId="49E8098E" w14:textId="77777777">
        <w:tc>
          <w:tcPr>
            <w:tcW w:w="800" w:type="dxa"/>
            <w:tcBorders>
              <w:left w:val="single" w:sz="4" w:space="0" w:color="000000"/>
              <w:bottom w:val="single" w:sz="4" w:space="0" w:color="000000"/>
            </w:tcBorders>
          </w:tcPr>
          <w:p w14:paraId="7EF3DF24" w14:textId="77777777" w:rsidR="009C283E" w:rsidRPr="009049E8" w:rsidRDefault="00000000">
            <w:pPr>
              <w:pStyle w:val="Contedodatabela"/>
              <w:widowControl w:val="0"/>
              <w:jc w:val="center"/>
              <w:rPr>
                <w:rFonts w:ascii="Verdana" w:hAnsi="Verdana"/>
                <w:sz w:val="20"/>
              </w:rPr>
            </w:pPr>
            <w:r w:rsidRPr="009049E8">
              <w:rPr>
                <w:rFonts w:ascii="Verdana" w:hAnsi="Verdana"/>
                <w:color w:val="000000"/>
                <w:sz w:val="20"/>
              </w:rPr>
              <w:t>18</w:t>
            </w:r>
          </w:p>
        </w:tc>
        <w:tc>
          <w:tcPr>
            <w:tcW w:w="4140" w:type="dxa"/>
            <w:tcBorders>
              <w:left w:val="single" w:sz="4" w:space="0" w:color="000000"/>
              <w:bottom w:val="single" w:sz="4" w:space="0" w:color="000000"/>
            </w:tcBorders>
          </w:tcPr>
          <w:p w14:paraId="6CC47624" w14:textId="77777777" w:rsidR="009C283E" w:rsidRPr="009049E8" w:rsidRDefault="00000000">
            <w:pPr>
              <w:pStyle w:val="Contedodatabela"/>
              <w:widowControl w:val="0"/>
              <w:jc w:val="both"/>
              <w:rPr>
                <w:rFonts w:ascii="Verdana" w:hAnsi="Verdana"/>
                <w:sz w:val="20"/>
              </w:rPr>
            </w:pPr>
            <w:r w:rsidRPr="009049E8">
              <w:rPr>
                <w:rFonts w:ascii="Verdana" w:hAnsi="Verdana"/>
                <w:sz w:val="20"/>
                <w:lang w:eastAsia="zh-CN"/>
              </w:rPr>
              <w:t>CABO PARA ROLO DE PINTURA 23 cm</w:t>
            </w:r>
          </w:p>
        </w:tc>
        <w:tc>
          <w:tcPr>
            <w:tcW w:w="838" w:type="dxa"/>
            <w:tcBorders>
              <w:left w:val="single" w:sz="4" w:space="0" w:color="000000"/>
              <w:bottom w:val="single" w:sz="4" w:space="0" w:color="000000"/>
            </w:tcBorders>
            <w:vAlign w:val="center"/>
          </w:tcPr>
          <w:p w14:paraId="47F52BE7" w14:textId="77777777" w:rsidR="009C283E" w:rsidRPr="009049E8" w:rsidRDefault="00000000">
            <w:pPr>
              <w:pStyle w:val="Contedodatabela"/>
              <w:widowControl w:val="0"/>
              <w:jc w:val="center"/>
              <w:rPr>
                <w:rFonts w:ascii="Verdana" w:hAnsi="Verdana"/>
                <w:sz w:val="20"/>
              </w:rPr>
            </w:pPr>
            <w:r w:rsidRPr="009049E8">
              <w:rPr>
                <w:rFonts w:ascii="Verdana" w:hAnsi="Verdana"/>
                <w:sz w:val="20"/>
                <w:lang w:eastAsia="zh-CN"/>
              </w:rPr>
              <w:t>UNID</w:t>
            </w:r>
          </w:p>
        </w:tc>
        <w:tc>
          <w:tcPr>
            <w:tcW w:w="1088" w:type="dxa"/>
            <w:tcBorders>
              <w:left w:val="single" w:sz="4" w:space="0" w:color="000000"/>
              <w:bottom w:val="single" w:sz="4" w:space="0" w:color="000000"/>
            </w:tcBorders>
            <w:vAlign w:val="center"/>
          </w:tcPr>
          <w:p w14:paraId="23A21B41" w14:textId="77777777" w:rsidR="009C283E" w:rsidRPr="009049E8" w:rsidRDefault="00000000">
            <w:pPr>
              <w:pStyle w:val="Contedodatabela"/>
              <w:widowControl w:val="0"/>
              <w:jc w:val="center"/>
              <w:rPr>
                <w:rFonts w:ascii="Verdana" w:hAnsi="Verdana"/>
                <w:sz w:val="20"/>
              </w:rPr>
            </w:pPr>
            <w:r w:rsidRPr="009049E8">
              <w:rPr>
                <w:rFonts w:ascii="Verdana" w:hAnsi="Verdana"/>
                <w:sz w:val="20"/>
                <w:lang w:eastAsia="zh-CN"/>
              </w:rPr>
              <w:t>20</w:t>
            </w:r>
          </w:p>
        </w:tc>
        <w:tc>
          <w:tcPr>
            <w:tcW w:w="1464" w:type="dxa"/>
            <w:tcBorders>
              <w:left w:val="single" w:sz="4" w:space="0" w:color="000000"/>
              <w:bottom w:val="single" w:sz="4" w:space="0" w:color="000000"/>
            </w:tcBorders>
            <w:vAlign w:val="center"/>
          </w:tcPr>
          <w:p w14:paraId="1CFC5A64" w14:textId="77777777" w:rsidR="009C283E" w:rsidRPr="009049E8" w:rsidRDefault="00000000">
            <w:pPr>
              <w:pStyle w:val="TableParagraph"/>
              <w:ind w:right="25"/>
              <w:jc w:val="center"/>
              <w:rPr>
                <w:rFonts w:ascii="Verdana" w:hAnsi="Verdana"/>
                <w:color w:val="000000"/>
                <w:sz w:val="20"/>
                <w:szCs w:val="20"/>
              </w:rPr>
            </w:pPr>
            <w:r w:rsidRPr="009049E8">
              <w:rPr>
                <w:rFonts w:ascii="Verdana" w:hAnsi="Verdana"/>
                <w:color w:val="000000"/>
                <w:sz w:val="20"/>
                <w:szCs w:val="20"/>
              </w:rPr>
              <w:t>R$ 19,01</w:t>
            </w:r>
          </w:p>
        </w:tc>
        <w:tc>
          <w:tcPr>
            <w:tcW w:w="1475" w:type="dxa"/>
            <w:tcBorders>
              <w:left w:val="single" w:sz="4" w:space="0" w:color="000000"/>
              <w:bottom w:val="single" w:sz="4" w:space="0" w:color="000000"/>
              <w:right w:val="single" w:sz="4" w:space="0" w:color="000000"/>
            </w:tcBorders>
            <w:vAlign w:val="center"/>
          </w:tcPr>
          <w:p w14:paraId="182476A3" w14:textId="77777777" w:rsidR="009C283E" w:rsidRPr="009049E8" w:rsidRDefault="00000000">
            <w:pPr>
              <w:pStyle w:val="TableParagraph"/>
              <w:ind w:right="25"/>
              <w:jc w:val="center"/>
              <w:rPr>
                <w:rFonts w:ascii="Verdana" w:hAnsi="Verdana"/>
                <w:color w:val="000000"/>
                <w:sz w:val="20"/>
                <w:szCs w:val="20"/>
              </w:rPr>
            </w:pPr>
            <w:r w:rsidRPr="009049E8">
              <w:rPr>
                <w:rFonts w:ascii="Verdana" w:hAnsi="Verdana"/>
                <w:color w:val="000000"/>
                <w:sz w:val="20"/>
                <w:szCs w:val="20"/>
              </w:rPr>
              <w:t>R$ 380,20</w:t>
            </w:r>
          </w:p>
        </w:tc>
      </w:tr>
      <w:tr w:rsidR="009C283E" w:rsidRPr="009049E8" w14:paraId="36F1A2C7" w14:textId="77777777">
        <w:tc>
          <w:tcPr>
            <w:tcW w:w="800" w:type="dxa"/>
            <w:tcBorders>
              <w:left w:val="single" w:sz="4" w:space="0" w:color="000000"/>
              <w:bottom w:val="single" w:sz="4" w:space="0" w:color="000000"/>
            </w:tcBorders>
          </w:tcPr>
          <w:p w14:paraId="65C36B38" w14:textId="77777777" w:rsidR="009C283E" w:rsidRPr="009049E8" w:rsidRDefault="00000000">
            <w:pPr>
              <w:pStyle w:val="Contedodatabela"/>
              <w:widowControl w:val="0"/>
              <w:jc w:val="center"/>
              <w:rPr>
                <w:rFonts w:ascii="Verdana" w:hAnsi="Verdana"/>
                <w:sz w:val="20"/>
              </w:rPr>
            </w:pPr>
            <w:r w:rsidRPr="009049E8">
              <w:rPr>
                <w:rFonts w:ascii="Verdana" w:hAnsi="Verdana"/>
                <w:color w:val="000000"/>
                <w:sz w:val="20"/>
              </w:rPr>
              <w:t>19</w:t>
            </w:r>
          </w:p>
        </w:tc>
        <w:tc>
          <w:tcPr>
            <w:tcW w:w="4140" w:type="dxa"/>
            <w:tcBorders>
              <w:left w:val="single" w:sz="4" w:space="0" w:color="000000"/>
              <w:bottom w:val="single" w:sz="4" w:space="0" w:color="000000"/>
            </w:tcBorders>
          </w:tcPr>
          <w:p w14:paraId="14F52CFF" w14:textId="77777777" w:rsidR="009C283E" w:rsidRPr="009049E8" w:rsidRDefault="00000000">
            <w:pPr>
              <w:pStyle w:val="Contedodatabela"/>
              <w:widowControl w:val="0"/>
              <w:jc w:val="both"/>
              <w:rPr>
                <w:rFonts w:ascii="Verdana" w:hAnsi="Verdana"/>
                <w:sz w:val="20"/>
              </w:rPr>
            </w:pPr>
            <w:r w:rsidRPr="009049E8">
              <w:rPr>
                <w:rFonts w:ascii="Verdana" w:hAnsi="Verdana"/>
                <w:sz w:val="20"/>
                <w:lang w:eastAsia="zh-CN"/>
              </w:rPr>
              <w:t>MASSA CORRIDA, SC C 20 KG</w:t>
            </w:r>
          </w:p>
        </w:tc>
        <w:tc>
          <w:tcPr>
            <w:tcW w:w="838" w:type="dxa"/>
            <w:tcBorders>
              <w:left w:val="single" w:sz="4" w:space="0" w:color="000000"/>
              <w:bottom w:val="single" w:sz="4" w:space="0" w:color="000000"/>
            </w:tcBorders>
            <w:vAlign w:val="center"/>
          </w:tcPr>
          <w:p w14:paraId="1CCBEA76" w14:textId="77777777" w:rsidR="009C283E" w:rsidRPr="009049E8" w:rsidRDefault="00000000">
            <w:pPr>
              <w:pStyle w:val="Contedodatabela"/>
              <w:widowControl w:val="0"/>
              <w:jc w:val="center"/>
              <w:rPr>
                <w:rFonts w:ascii="Verdana" w:hAnsi="Verdana"/>
                <w:sz w:val="20"/>
              </w:rPr>
            </w:pPr>
            <w:r w:rsidRPr="009049E8">
              <w:rPr>
                <w:rFonts w:ascii="Verdana" w:hAnsi="Verdana"/>
                <w:sz w:val="20"/>
                <w:lang w:eastAsia="zh-CN"/>
              </w:rPr>
              <w:t>SC</w:t>
            </w:r>
          </w:p>
        </w:tc>
        <w:tc>
          <w:tcPr>
            <w:tcW w:w="1088" w:type="dxa"/>
            <w:tcBorders>
              <w:left w:val="single" w:sz="4" w:space="0" w:color="000000"/>
              <w:bottom w:val="single" w:sz="4" w:space="0" w:color="000000"/>
            </w:tcBorders>
            <w:vAlign w:val="center"/>
          </w:tcPr>
          <w:p w14:paraId="55EE70B5" w14:textId="77777777" w:rsidR="009C283E" w:rsidRPr="009049E8" w:rsidRDefault="00000000">
            <w:pPr>
              <w:pStyle w:val="Contedodatabela"/>
              <w:widowControl w:val="0"/>
              <w:jc w:val="center"/>
              <w:rPr>
                <w:rFonts w:ascii="Verdana" w:hAnsi="Verdana"/>
                <w:sz w:val="20"/>
              </w:rPr>
            </w:pPr>
            <w:r w:rsidRPr="009049E8">
              <w:rPr>
                <w:rFonts w:ascii="Verdana" w:hAnsi="Verdana"/>
                <w:sz w:val="20"/>
                <w:lang w:eastAsia="zh-CN"/>
              </w:rPr>
              <w:t>20</w:t>
            </w:r>
          </w:p>
        </w:tc>
        <w:tc>
          <w:tcPr>
            <w:tcW w:w="1464" w:type="dxa"/>
            <w:tcBorders>
              <w:left w:val="single" w:sz="4" w:space="0" w:color="000000"/>
              <w:bottom w:val="single" w:sz="4" w:space="0" w:color="000000"/>
            </w:tcBorders>
            <w:vAlign w:val="center"/>
          </w:tcPr>
          <w:p w14:paraId="3766A04D" w14:textId="77777777" w:rsidR="009C283E" w:rsidRPr="009049E8" w:rsidRDefault="00000000">
            <w:pPr>
              <w:pStyle w:val="TableParagraph"/>
              <w:ind w:right="25"/>
              <w:jc w:val="center"/>
              <w:rPr>
                <w:rFonts w:ascii="Verdana" w:hAnsi="Verdana"/>
                <w:color w:val="000000"/>
                <w:sz w:val="20"/>
                <w:szCs w:val="20"/>
              </w:rPr>
            </w:pPr>
            <w:r w:rsidRPr="009049E8">
              <w:rPr>
                <w:rFonts w:ascii="Verdana" w:hAnsi="Verdana"/>
                <w:color w:val="000000"/>
                <w:sz w:val="20"/>
                <w:szCs w:val="20"/>
              </w:rPr>
              <w:t>R$ 37,15</w:t>
            </w:r>
          </w:p>
        </w:tc>
        <w:tc>
          <w:tcPr>
            <w:tcW w:w="1475" w:type="dxa"/>
            <w:tcBorders>
              <w:left w:val="single" w:sz="4" w:space="0" w:color="000000"/>
              <w:bottom w:val="single" w:sz="4" w:space="0" w:color="000000"/>
              <w:right w:val="single" w:sz="4" w:space="0" w:color="000000"/>
            </w:tcBorders>
            <w:vAlign w:val="center"/>
          </w:tcPr>
          <w:p w14:paraId="77208DED" w14:textId="77777777" w:rsidR="009C283E" w:rsidRPr="009049E8" w:rsidRDefault="00000000">
            <w:pPr>
              <w:pStyle w:val="TableParagraph"/>
              <w:ind w:right="25"/>
              <w:jc w:val="center"/>
              <w:rPr>
                <w:rFonts w:ascii="Verdana" w:hAnsi="Verdana"/>
                <w:color w:val="000000"/>
                <w:sz w:val="20"/>
                <w:szCs w:val="20"/>
              </w:rPr>
            </w:pPr>
            <w:r w:rsidRPr="009049E8">
              <w:rPr>
                <w:rFonts w:ascii="Verdana" w:hAnsi="Verdana"/>
                <w:color w:val="000000"/>
                <w:sz w:val="20"/>
                <w:szCs w:val="20"/>
              </w:rPr>
              <w:t>R$ 743,00</w:t>
            </w:r>
          </w:p>
        </w:tc>
      </w:tr>
      <w:tr w:rsidR="009C283E" w:rsidRPr="009049E8" w14:paraId="2017191A" w14:textId="77777777">
        <w:tc>
          <w:tcPr>
            <w:tcW w:w="800" w:type="dxa"/>
            <w:tcBorders>
              <w:left w:val="single" w:sz="4" w:space="0" w:color="000000"/>
              <w:bottom w:val="single" w:sz="4" w:space="0" w:color="000000"/>
            </w:tcBorders>
          </w:tcPr>
          <w:p w14:paraId="6EFE7280" w14:textId="77777777" w:rsidR="009C283E" w:rsidRPr="009049E8" w:rsidRDefault="00000000">
            <w:pPr>
              <w:pStyle w:val="Contedodatabela"/>
              <w:widowControl w:val="0"/>
              <w:jc w:val="center"/>
              <w:rPr>
                <w:rFonts w:ascii="Verdana" w:hAnsi="Verdana"/>
                <w:sz w:val="20"/>
              </w:rPr>
            </w:pPr>
            <w:r w:rsidRPr="009049E8">
              <w:rPr>
                <w:rFonts w:ascii="Verdana" w:hAnsi="Verdana"/>
                <w:color w:val="000000"/>
                <w:sz w:val="20"/>
              </w:rPr>
              <w:t>20</w:t>
            </w:r>
          </w:p>
        </w:tc>
        <w:tc>
          <w:tcPr>
            <w:tcW w:w="4140" w:type="dxa"/>
            <w:tcBorders>
              <w:left w:val="single" w:sz="4" w:space="0" w:color="000000"/>
              <w:bottom w:val="single" w:sz="4" w:space="0" w:color="000000"/>
            </w:tcBorders>
          </w:tcPr>
          <w:p w14:paraId="327B79E8" w14:textId="77777777" w:rsidR="009C283E" w:rsidRPr="009049E8" w:rsidRDefault="00000000">
            <w:pPr>
              <w:pStyle w:val="Contedodatabela"/>
              <w:widowControl w:val="0"/>
              <w:jc w:val="both"/>
              <w:rPr>
                <w:rFonts w:ascii="Verdana" w:hAnsi="Verdana"/>
                <w:sz w:val="20"/>
              </w:rPr>
            </w:pPr>
            <w:r w:rsidRPr="009049E8">
              <w:rPr>
                <w:rFonts w:ascii="Verdana" w:hAnsi="Verdana"/>
                <w:sz w:val="20"/>
                <w:lang w:eastAsia="zh-CN"/>
              </w:rPr>
              <w:t>BLOCO DE ESPUMA pedreiro rejunte acabamento construção 23x13x8</w:t>
            </w:r>
          </w:p>
        </w:tc>
        <w:tc>
          <w:tcPr>
            <w:tcW w:w="838" w:type="dxa"/>
            <w:tcBorders>
              <w:left w:val="single" w:sz="4" w:space="0" w:color="000000"/>
              <w:bottom w:val="single" w:sz="4" w:space="0" w:color="000000"/>
            </w:tcBorders>
            <w:vAlign w:val="center"/>
          </w:tcPr>
          <w:p w14:paraId="46009837" w14:textId="77777777" w:rsidR="009C283E" w:rsidRPr="009049E8" w:rsidRDefault="00000000">
            <w:pPr>
              <w:pStyle w:val="Contedodatabela"/>
              <w:widowControl w:val="0"/>
              <w:jc w:val="center"/>
              <w:rPr>
                <w:rFonts w:ascii="Verdana" w:hAnsi="Verdana"/>
                <w:sz w:val="20"/>
              </w:rPr>
            </w:pPr>
            <w:r w:rsidRPr="009049E8">
              <w:rPr>
                <w:rFonts w:ascii="Verdana" w:hAnsi="Verdana"/>
                <w:sz w:val="20"/>
                <w:lang w:eastAsia="zh-CN"/>
              </w:rPr>
              <w:t>UNID</w:t>
            </w:r>
          </w:p>
        </w:tc>
        <w:tc>
          <w:tcPr>
            <w:tcW w:w="1088" w:type="dxa"/>
            <w:tcBorders>
              <w:left w:val="single" w:sz="4" w:space="0" w:color="000000"/>
              <w:bottom w:val="single" w:sz="4" w:space="0" w:color="000000"/>
            </w:tcBorders>
            <w:vAlign w:val="center"/>
          </w:tcPr>
          <w:p w14:paraId="1FDC5524" w14:textId="77777777" w:rsidR="009C283E" w:rsidRPr="009049E8" w:rsidRDefault="00000000">
            <w:pPr>
              <w:pStyle w:val="Contedodatabela"/>
              <w:widowControl w:val="0"/>
              <w:jc w:val="center"/>
              <w:rPr>
                <w:rFonts w:ascii="Verdana" w:hAnsi="Verdana"/>
                <w:sz w:val="20"/>
              </w:rPr>
            </w:pPr>
            <w:r w:rsidRPr="009049E8">
              <w:rPr>
                <w:rFonts w:ascii="Verdana" w:hAnsi="Verdana"/>
                <w:sz w:val="20"/>
                <w:lang w:eastAsia="zh-CN"/>
              </w:rPr>
              <w:t>30</w:t>
            </w:r>
          </w:p>
        </w:tc>
        <w:tc>
          <w:tcPr>
            <w:tcW w:w="1464" w:type="dxa"/>
            <w:tcBorders>
              <w:left w:val="single" w:sz="4" w:space="0" w:color="000000"/>
              <w:bottom w:val="single" w:sz="4" w:space="0" w:color="000000"/>
            </w:tcBorders>
            <w:vAlign w:val="center"/>
          </w:tcPr>
          <w:p w14:paraId="62BB13C7" w14:textId="77777777" w:rsidR="009C283E" w:rsidRPr="009049E8" w:rsidRDefault="00000000">
            <w:pPr>
              <w:pStyle w:val="TableParagraph"/>
              <w:ind w:right="25"/>
              <w:jc w:val="center"/>
              <w:rPr>
                <w:rFonts w:ascii="Verdana" w:hAnsi="Verdana"/>
                <w:color w:val="000000"/>
                <w:sz w:val="20"/>
                <w:szCs w:val="20"/>
              </w:rPr>
            </w:pPr>
            <w:r w:rsidRPr="009049E8">
              <w:rPr>
                <w:rFonts w:ascii="Verdana" w:hAnsi="Verdana"/>
                <w:color w:val="000000"/>
                <w:sz w:val="20"/>
                <w:szCs w:val="20"/>
              </w:rPr>
              <w:t>R$ 8,63</w:t>
            </w:r>
          </w:p>
        </w:tc>
        <w:tc>
          <w:tcPr>
            <w:tcW w:w="1475" w:type="dxa"/>
            <w:tcBorders>
              <w:left w:val="single" w:sz="4" w:space="0" w:color="000000"/>
              <w:bottom w:val="single" w:sz="4" w:space="0" w:color="000000"/>
              <w:right w:val="single" w:sz="4" w:space="0" w:color="000000"/>
            </w:tcBorders>
            <w:vAlign w:val="center"/>
          </w:tcPr>
          <w:p w14:paraId="3DF2A0FF" w14:textId="77777777" w:rsidR="009C283E" w:rsidRPr="009049E8" w:rsidRDefault="00000000">
            <w:pPr>
              <w:pStyle w:val="TableParagraph"/>
              <w:ind w:right="25"/>
              <w:jc w:val="center"/>
              <w:rPr>
                <w:rFonts w:ascii="Verdana" w:hAnsi="Verdana"/>
                <w:color w:val="000000"/>
                <w:sz w:val="20"/>
                <w:szCs w:val="20"/>
              </w:rPr>
            </w:pPr>
            <w:r w:rsidRPr="009049E8">
              <w:rPr>
                <w:rFonts w:ascii="Verdana" w:hAnsi="Verdana"/>
                <w:color w:val="000000"/>
                <w:sz w:val="20"/>
                <w:szCs w:val="20"/>
              </w:rPr>
              <w:t>R$ 258,90</w:t>
            </w:r>
          </w:p>
        </w:tc>
      </w:tr>
      <w:tr w:rsidR="009C283E" w:rsidRPr="009049E8" w14:paraId="6FB20D67" w14:textId="77777777">
        <w:tc>
          <w:tcPr>
            <w:tcW w:w="800" w:type="dxa"/>
            <w:tcBorders>
              <w:left w:val="single" w:sz="4" w:space="0" w:color="000000"/>
              <w:bottom w:val="single" w:sz="4" w:space="0" w:color="000000"/>
            </w:tcBorders>
          </w:tcPr>
          <w:p w14:paraId="312AB258" w14:textId="77777777" w:rsidR="009C283E" w:rsidRPr="009049E8" w:rsidRDefault="00000000">
            <w:pPr>
              <w:pStyle w:val="Contedodatabela"/>
              <w:widowControl w:val="0"/>
              <w:jc w:val="center"/>
              <w:rPr>
                <w:rFonts w:ascii="Verdana" w:hAnsi="Verdana"/>
                <w:sz w:val="20"/>
              </w:rPr>
            </w:pPr>
            <w:r w:rsidRPr="009049E8">
              <w:rPr>
                <w:rFonts w:ascii="Verdana" w:hAnsi="Verdana"/>
                <w:color w:val="000000"/>
                <w:sz w:val="20"/>
              </w:rPr>
              <w:t>21</w:t>
            </w:r>
          </w:p>
        </w:tc>
        <w:tc>
          <w:tcPr>
            <w:tcW w:w="4140" w:type="dxa"/>
            <w:tcBorders>
              <w:left w:val="single" w:sz="4" w:space="0" w:color="000000"/>
              <w:bottom w:val="single" w:sz="4" w:space="0" w:color="000000"/>
            </w:tcBorders>
          </w:tcPr>
          <w:p w14:paraId="4E08A0C7" w14:textId="77777777" w:rsidR="009C283E" w:rsidRPr="009049E8" w:rsidRDefault="00000000">
            <w:pPr>
              <w:pStyle w:val="Contedodatabela"/>
              <w:widowControl w:val="0"/>
              <w:jc w:val="both"/>
              <w:rPr>
                <w:rFonts w:ascii="Verdana" w:hAnsi="Verdana"/>
                <w:sz w:val="20"/>
              </w:rPr>
            </w:pPr>
            <w:r w:rsidRPr="009049E8">
              <w:rPr>
                <w:rFonts w:ascii="Verdana" w:hAnsi="Verdana"/>
                <w:sz w:val="20"/>
                <w:lang w:eastAsia="zh-CN"/>
              </w:rPr>
              <w:t>ESPÁTULA DE AÇO Nº 10 com cabo de madeira</w:t>
            </w:r>
          </w:p>
        </w:tc>
        <w:tc>
          <w:tcPr>
            <w:tcW w:w="838" w:type="dxa"/>
            <w:tcBorders>
              <w:left w:val="single" w:sz="4" w:space="0" w:color="000000"/>
              <w:bottom w:val="single" w:sz="4" w:space="0" w:color="000000"/>
            </w:tcBorders>
            <w:vAlign w:val="center"/>
          </w:tcPr>
          <w:p w14:paraId="3C0CBEB8" w14:textId="77777777" w:rsidR="009C283E" w:rsidRPr="009049E8" w:rsidRDefault="00000000">
            <w:pPr>
              <w:pStyle w:val="Contedodatabela"/>
              <w:widowControl w:val="0"/>
              <w:jc w:val="center"/>
              <w:rPr>
                <w:rFonts w:ascii="Verdana" w:hAnsi="Verdana"/>
                <w:sz w:val="20"/>
              </w:rPr>
            </w:pPr>
            <w:r w:rsidRPr="009049E8">
              <w:rPr>
                <w:rFonts w:ascii="Verdana" w:hAnsi="Verdana"/>
                <w:sz w:val="20"/>
                <w:lang w:eastAsia="zh-CN"/>
              </w:rPr>
              <w:t>PÇ</w:t>
            </w:r>
          </w:p>
        </w:tc>
        <w:tc>
          <w:tcPr>
            <w:tcW w:w="1088" w:type="dxa"/>
            <w:tcBorders>
              <w:left w:val="single" w:sz="4" w:space="0" w:color="000000"/>
              <w:bottom w:val="single" w:sz="4" w:space="0" w:color="000000"/>
            </w:tcBorders>
            <w:vAlign w:val="center"/>
          </w:tcPr>
          <w:p w14:paraId="4FFD7D2C" w14:textId="77777777" w:rsidR="009C283E" w:rsidRPr="009049E8" w:rsidRDefault="00000000">
            <w:pPr>
              <w:pStyle w:val="Contedodatabela"/>
              <w:widowControl w:val="0"/>
              <w:jc w:val="center"/>
              <w:rPr>
                <w:rFonts w:ascii="Verdana" w:hAnsi="Verdana"/>
                <w:sz w:val="20"/>
              </w:rPr>
            </w:pPr>
            <w:r w:rsidRPr="009049E8">
              <w:rPr>
                <w:rFonts w:ascii="Verdana" w:hAnsi="Verdana"/>
                <w:sz w:val="20"/>
                <w:lang w:eastAsia="zh-CN"/>
              </w:rPr>
              <w:t>10</w:t>
            </w:r>
          </w:p>
        </w:tc>
        <w:tc>
          <w:tcPr>
            <w:tcW w:w="1464" w:type="dxa"/>
            <w:tcBorders>
              <w:left w:val="single" w:sz="4" w:space="0" w:color="000000"/>
              <w:bottom w:val="single" w:sz="4" w:space="0" w:color="000000"/>
            </w:tcBorders>
            <w:vAlign w:val="center"/>
          </w:tcPr>
          <w:p w14:paraId="4AB7E324" w14:textId="77777777" w:rsidR="009C283E" w:rsidRPr="009049E8" w:rsidRDefault="00000000">
            <w:pPr>
              <w:pStyle w:val="TableParagraph"/>
              <w:ind w:right="25"/>
              <w:jc w:val="center"/>
              <w:rPr>
                <w:rFonts w:ascii="Verdana" w:hAnsi="Verdana"/>
                <w:color w:val="000000"/>
                <w:sz w:val="20"/>
                <w:szCs w:val="20"/>
              </w:rPr>
            </w:pPr>
            <w:r w:rsidRPr="009049E8">
              <w:rPr>
                <w:rFonts w:ascii="Verdana" w:hAnsi="Verdana"/>
                <w:color w:val="000000"/>
                <w:sz w:val="20"/>
                <w:szCs w:val="20"/>
              </w:rPr>
              <w:t>R$ 21,02</w:t>
            </w:r>
          </w:p>
        </w:tc>
        <w:tc>
          <w:tcPr>
            <w:tcW w:w="1475" w:type="dxa"/>
            <w:tcBorders>
              <w:left w:val="single" w:sz="4" w:space="0" w:color="000000"/>
              <w:bottom w:val="single" w:sz="4" w:space="0" w:color="000000"/>
              <w:right w:val="single" w:sz="4" w:space="0" w:color="000000"/>
            </w:tcBorders>
            <w:vAlign w:val="center"/>
          </w:tcPr>
          <w:p w14:paraId="0B91B3F9" w14:textId="77777777" w:rsidR="009C283E" w:rsidRPr="009049E8" w:rsidRDefault="00000000">
            <w:pPr>
              <w:pStyle w:val="TableParagraph"/>
              <w:ind w:right="25"/>
              <w:jc w:val="center"/>
              <w:rPr>
                <w:rFonts w:ascii="Verdana" w:hAnsi="Verdana"/>
                <w:color w:val="000000"/>
                <w:sz w:val="20"/>
                <w:szCs w:val="20"/>
              </w:rPr>
            </w:pPr>
            <w:r w:rsidRPr="009049E8">
              <w:rPr>
                <w:rFonts w:ascii="Verdana" w:hAnsi="Verdana"/>
                <w:color w:val="000000"/>
                <w:sz w:val="20"/>
                <w:szCs w:val="20"/>
              </w:rPr>
              <w:t>R$ 210,20</w:t>
            </w:r>
          </w:p>
        </w:tc>
      </w:tr>
      <w:tr w:rsidR="009C283E" w:rsidRPr="009049E8" w14:paraId="28D66175" w14:textId="77777777">
        <w:tc>
          <w:tcPr>
            <w:tcW w:w="800" w:type="dxa"/>
            <w:tcBorders>
              <w:left w:val="single" w:sz="4" w:space="0" w:color="000000"/>
              <w:bottom w:val="single" w:sz="4" w:space="0" w:color="000000"/>
            </w:tcBorders>
          </w:tcPr>
          <w:p w14:paraId="1CB9203B" w14:textId="77777777" w:rsidR="009C283E" w:rsidRPr="009049E8" w:rsidRDefault="00000000">
            <w:pPr>
              <w:pStyle w:val="Contedodatabela"/>
              <w:widowControl w:val="0"/>
              <w:jc w:val="center"/>
              <w:rPr>
                <w:rFonts w:ascii="Verdana" w:hAnsi="Verdana"/>
                <w:sz w:val="20"/>
              </w:rPr>
            </w:pPr>
            <w:r w:rsidRPr="009049E8">
              <w:rPr>
                <w:rFonts w:ascii="Verdana" w:hAnsi="Verdana"/>
                <w:color w:val="000000"/>
                <w:sz w:val="20"/>
              </w:rPr>
              <w:t>22</w:t>
            </w:r>
          </w:p>
        </w:tc>
        <w:tc>
          <w:tcPr>
            <w:tcW w:w="4140" w:type="dxa"/>
            <w:tcBorders>
              <w:left w:val="single" w:sz="4" w:space="0" w:color="000000"/>
              <w:bottom w:val="single" w:sz="4" w:space="0" w:color="000000"/>
            </w:tcBorders>
          </w:tcPr>
          <w:p w14:paraId="05163BFF" w14:textId="77777777" w:rsidR="009C283E" w:rsidRPr="009049E8" w:rsidRDefault="00000000">
            <w:pPr>
              <w:pStyle w:val="Contedodatabela"/>
              <w:widowControl w:val="0"/>
              <w:jc w:val="both"/>
              <w:rPr>
                <w:rFonts w:ascii="Verdana" w:hAnsi="Verdana"/>
                <w:sz w:val="20"/>
              </w:rPr>
            </w:pPr>
            <w:r w:rsidRPr="009049E8">
              <w:rPr>
                <w:rFonts w:ascii="Verdana" w:hAnsi="Verdana"/>
                <w:sz w:val="20"/>
                <w:lang w:eastAsia="zh-CN"/>
              </w:rPr>
              <w:t>COLHER DE PEDREIRO Nº 08</w:t>
            </w:r>
          </w:p>
        </w:tc>
        <w:tc>
          <w:tcPr>
            <w:tcW w:w="838" w:type="dxa"/>
            <w:tcBorders>
              <w:left w:val="single" w:sz="4" w:space="0" w:color="000000"/>
              <w:bottom w:val="single" w:sz="4" w:space="0" w:color="000000"/>
            </w:tcBorders>
            <w:vAlign w:val="center"/>
          </w:tcPr>
          <w:p w14:paraId="410860D5" w14:textId="77777777" w:rsidR="009C283E" w:rsidRPr="009049E8" w:rsidRDefault="00000000">
            <w:pPr>
              <w:pStyle w:val="Contedodatabela"/>
              <w:widowControl w:val="0"/>
              <w:jc w:val="center"/>
              <w:rPr>
                <w:rFonts w:ascii="Verdana" w:hAnsi="Verdana"/>
                <w:sz w:val="20"/>
              </w:rPr>
            </w:pPr>
            <w:r w:rsidRPr="009049E8">
              <w:rPr>
                <w:rFonts w:ascii="Verdana" w:hAnsi="Verdana"/>
                <w:sz w:val="20"/>
                <w:lang w:eastAsia="zh-CN"/>
              </w:rPr>
              <w:t>UNID</w:t>
            </w:r>
          </w:p>
        </w:tc>
        <w:tc>
          <w:tcPr>
            <w:tcW w:w="1088" w:type="dxa"/>
            <w:tcBorders>
              <w:left w:val="single" w:sz="4" w:space="0" w:color="000000"/>
              <w:bottom w:val="single" w:sz="4" w:space="0" w:color="000000"/>
            </w:tcBorders>
            <w:vAlign w:val="center"/>
          </w:tcPr>
          <w:p w14:paraId="797791E2" w14:textId="77777777" w:rsidR="009C283E" w:rsidRPr="009049E8" w:rsidRDefault="00000000">
            <w:pPr>
              <w:pStyle w:val="Contedodatabela"/>
              <w:widowControl w:val="0"/>
              <w:jc w:val="center"/>
              <w:rPr>
                <w:rFonts w:ascii="Verdana" w:hAnsi="Verdana"/>
                <w:sz w:val="20"/>
              </w:rPr>
            </w:pPr>
            <w:r w:rsidRPr="009049E8">
              <w:rPr>
                <w:rFonts w:ascii="Verdana" w:hAnsi="Verdana"/>
                <w:sz w:val="20"/>
                <w:lang w:eastAsia="zh-CN"/>
              </w:rPr>
              <w:t>04</w:t>
            </w:r>
          </w:p>
        </w:tc>
        <w:tc>
          <w:tcPr>
            <w:tcW w:w="1464" w:type="dxa"/>
            <w:tcBorders>
              <w:left w:val="single" w:sz="4" w:space="0" w:color="000000"/>
              <w:bottom w:val="single" w:sz="4" w:space="0" w:color="000000"/>
            </w:tcBorders>
            <w:vAlign w:val="center"/>
          </w:tcPr>
          <w:p w14:paraId="7B248861" w14:textId="77777777" w:rsidR="009C283E" w:rsidRPr="009049E8" w:rsidRDefault="00000000">
            <w:pPr>
              <w:pStyle w:val="TableParagraph"/>
              <w:ind w:right="25"/>
              <w:jc w:val="center"/>
              <w:rPr>
                <w:rFonts w:ascii="Verdana" w:hAnsi="Verdana"/>
                <w:color w:val="000000"/>
                <w:sz w:val="20"/>
                <w:szCs w:val="20"/>
              </w:rPr>
            </w:pPr>
            <w:r w:rsidRPr="009049E8">
              <w:rPr>
                <w:rFonts w:ascii="Verdana" w:hAnsi="Verdana"/>
                <w:color w:val="000000"/>
                <w:sz w:val="20"/>
                <w:szCs w:val="20"/>
              </w:rPr>
              <w:t>R$ 33,60</w:t>
            </w:r>
          </w:p>
        </w:tc>
        <w:tc>
          <w:tcPr>
            <w:tcW w:w="1475" w:type="dxa"/>
            <w:tcBorders>
              <w:left w:val="single" w:sz="4" w:space="0" w:color="000000"/>
              <w:bottom w:val="single" w:sz="4" w:space="0" w:color="000000"/>
              <w:right w:val="single" w:sz="4" w:space="0" w:color="000000"/>
            </w:tcBorders>
            <w:vAlign w:val="center"/>
          </w:tcPr>
          <w:p w14:paraId="4390E60D" w14:textId="77777777" w:rsidR="009C283E" w:rsidRPr="009049E8" w:rsidRDefault="00000000">
            <w:pPr>
              <w:pStyle w:val="TableParagraph"/>
              <w:ind w:right="25"/>
              <w:jc w:val="center"/>
              <w:rPr>
                <w:rFonts w:ascii="Verdana" w:hAnsi="Verdana"/>
                <w:color w:val="000000"/>
                <w:sz w:val="20"/>
                <w:szCs w:val="20"/>
              </w:rPr>
            </w:pPr>
            <w:r w:rsidRPr="009049E8">
              <w:rPr>
                <w:rFonts w:ascii="Verdana" w:hAnsi="Verdana"/>
                <w:color w:val="000000"/>
                <w:sz w:val="20"/>
                <w:szCs w:val="20"/>
              </w:rPr>
              <w:t>R$ 134,40</w:t>
            </w:r>
          </w:p>
        </w:tc>
      </w:tr>
      <w:tr w:rsidR="009C283E" w:rsidRPr="009049E8" w14:paraId="2B1A3025" w14:textId="77777777">
        <w:tc>
          <w:tcPr>
            <w:tcW w:w="800" w:type="dxa"/>
            <w:tcBorders>
              <w:left w:val="single" w:sz="4" w:space="0" w:color="000000"/>
              <w:bottom w:val="single" w:sz="4" w:space="0" w:color="000000"/>
            </w:tcBorders>
          </w:tcPr>
          <w:p w14:paraId="43658C16" w14:textId="77777777" w:rsidR="009C283E" w:rsidRPr="009049E8" w:rsidRDefault="00000000">
            <w:pPr>
              <w:pStyle w:val="Contedodatabela"/>
              <w:widowControl w:val="0"/>
              <w:jc w:val="center"/>
              <w:rPr>
                <w:rFonts w:ascii="Verdana" w:hAnsi="Verdana"/>
                <w:sz w:val="20"/>
              </w:rPr>
            </w:pPr>
            <w:r w:rsidRPr="009049E8">
              <w:rPr>
                <w:rFonts w:ascii="Verdana" w:hAnsi="Verdana"/>
                <w:color w:val="000000"/>
                <w:sz w:val="20"/>
              </w:rPr>
              <w:t>23</w:t>
            </w:r>
          </w:p>
        </w:tc>
        <w:tc>
          <w:tcPr>
            <w:tcW w:w="4140" w:type="dxa"/>
            <w:tcBorders>
              <w:left w:val="single" w:sz="4" w:space="0" w:color="000000"/>
              <w:bottom w:val="single" w:sz="4" w:space="0" w:color="000000"/>
            </w:tcBorders>
          </w:tcPr>
          <w:p w14:paraId="29BC05E1" w14:textId="77777777" w:rsidR="009C283E" w:rsidRPr="009049E8" w:rsidRDefault="00000000">
            <w:pPr>
              <w:pStyle w:val="Contedodatabela"/>
              <w:widowControl w:val="0"/>
              <w:jc w:val="both"/>
              <w:rPr>
                <w:rFonts w:ascii="Verdana" w:hAnsi="Verdana"/>
                <w:sz w:val="20"/>
              </w:rPr>
            </w:pPr>
            <w:r w:rsidRPr="009049E8">
              <w:rPr>
                <w:rFonts w:ascii="Verdana" w:hAnsi="Verdana"/>
                <w:sz w:val="20"/>
                <w:lang w:eastAsia="zh-CN"/>
              </w:rPr>
              <w:t>MARTELO DE BORRACHA para assentar piso cerâmico 60 cm</w:t>
            </w:r>
          </w:p>
        </w:tc>
        <w:tc>
          <w:tcPr>
            <w:tcW w:w="838" w:type="dxa"/>
            <w:tcBorders>
              <w:left w:val="single" w:sz="4" w:space="0" w:color="000000"/>
              <w:bottom w:val="single" w:sz="4" w:space="0" w:color="000000"/>
            </w:tcBorders>
            <w:vAlign w:val="center"/>
          </w:tcPr>
          <w:p w14:paraId="2D3A5312" w14:textId="77777777" w:rsidR="009C283E" w:rsidRPr="009049E8" w:rsidRDefault="00000000">
            <w:pPr>
              <w:pStyle w:val="Contedodatabela"/>
              <w:widowControl w:val="0"/>
              <w:jc w:val="center"/>
              <w:rPr>
                <w:rFonts w:ascii="Verdana" w:hAnsi="Verdana"/>
                <w:sz w:val="20"/>
              </w:rPr>
            </w:pPr>
            <w:r w:rsidRPr="009049E8">
              <w:rPr>
                <w:rFonts w:ascii="Verdana" w:hAnsi="Verdana"/>
                <w:sz w:val="20"/>
                <w:lang w:eastAsia="zh-CN"/>
              </w:rPr>
              <w:t>UNDI</w:t>
            </w:r>
          </w:p>
        </w:tc>
        <w:tc>
          <w:tcPr>
            <w:tcW w:w="1088" w:type="dxa"/>
            <w:tcBorders>
              <w:left w:val="single" w:sz="4" w:space="0" w:color="000000"/>
              <w:bottom w:val="single" w:sz="4" w:space="0" w:color="000000"/>
            </w:tcBorders>
            <w:vAlign w:val="center"/>
          </w:tcPr>
          <w:p w14:paraId="31919436" w14:textId="77777777" w:rsidR="009C283E" w:rsidRPr="009049E8" w:rsidRDefault="00000000">
            <w:pPr>
              <w:pStyle w:val="Contedodatabela"/>
              <w:widowControl w:val="0"/>
              <w:jc w:val="center"/>
              <w:rPr>
                <w:rFonts w:ascii="Verdana" w:hAnsi="Verdana"/>
                <w:sz w:val="20"/>
              </w:rPr>
            </w:pPr>
            <w:r w:rsidRPr="009049E8">
              <w:rPr>
                <w:rFonts w:ascii="Verdana" w:hAnsi="Verdana"/>
                <w:sz w:val="20"/>
                <w:lang w:eastAsia="zh-CN"/>
              </w:rPr>
              <w:t>03</w:t>
            </w:r>
          </w:p>
        </w:tc>
        <w:tc>
          <w:tcPr>
            <w:tcW w:w="1464" w:type="dxa"/>
            <w:tcBorders>
              <w:left w:val="single" w:sz="4" w:space="0" w:color="000000"/>
              <w:bottom w:val="single" w:sz="4" w:space="0" w:color="000000"/>
            </w:tcBorders>
            <w:vAlign w:val="center"/>
          </w:tcPr>
          <w:p w14:paraId="38EF97B6" w14:textId="77777777" w:rsidR="009C283E" w:rsidRPr="009049E8" w:rsidRDefault="00000000">
            <w:pPr>
              <w:pStyle w:val="TableParagraph"/>
              <w:ind w:right="25"/>
              <w:jc w:val="center"/>
              <w:rPr>
                <w:rFonts w:ascii="Verdana" w:hAnsi="Verdana"/>
                <w:color w:val="000000"/>
                <w:sz w:val="20"/>
                <w:szCs w:val="20"/>
              </w:rPr>
            </w:pPr>
            <w:r w:rsidRPr="009049E8">
              <w:rPr>
                <w:rFonts w:ascii="Verdana" w:hAnsi="Verdana"/>
                <w:color w:val="000000"/>
                <w:sz w:val="20"/>
                <w:szCs w:val="20"/>
              </w:rPr>
              <w:t>R$ 26,53</w:t>
            </w:r>
          </w:p>
        </w:tc>
        <w:tc>
          <w:tcPr>
            <w:tcW w:w="1475" w:type="dxa"/>
            <w:tcBorders>
              <w:left w:val="single" w:sz="4" w:space="0" w:color="000000"/>
              <w:bottom w:val="single" w:sz="4" w:space="0" w:color="000000"/>
              <w:right w:val="single" w:sz="4" w:space="0" w:color="000000"/>
            </w:tcBorders>
            <w:vAlign w:val="center"/>
          </w:tcPr>
          <w:p w14:paraId="5A9BEE84" w14:textId="77777777" w:rsidR="009C283E" w:rsidRPr="009049E8" w:rsidRDefault="00000000">
            <w:pPr>
              <w:pStyle w:val="TableParagraph"/>
              <w:ind w:right="25"/>
              <w:jc w:val="center"/>
              <w:rPr>
                <w:rFonts w:ascii="Verdana" w:hAnsi="Verdana"/>
                <w:color w:val="000000"/>
                <w:sz w:val="20"/>
                <w:szCs w:val="20"/>
              </w:rPr>
            </w:pPr>
            <w:r w:rsidRPr="009049E8">
              <w:rPr>
                <w:rFonts w:ascii="Verdana" w:hAnsi="Verdana"/>
                <w:color w:val="000000"/>
                <w:sz w:val="20"/>
                <w:szCs w:val="20"/>
              </w:rPr>
              <w:t>R$ 79,59</w:t>
            </w:r>
          </w:p>
        </w:tc>
      </w:tr>
      <w:tr w:rsidR="009C283E" w:rsidRPr="009049E8" w14:paraId="23D24E12" w14:textId="77777777">
        <w:tc>
          <w:tcPr>
            <w:tcW w:w="800" w:type="dxa"/>
            <w:tcBorders>
              <w:left w:val="single" w:sz="4" w:space="0" w:color="000000"/>
              <w:bottom w:val="single" w:sz="4" w:space="0" w:color="000000"/>
            </w:tcBorders>
          </w:tcPr>
          <w:p w14:paraId="26B5CE64" w14:textId="77777777" w:rsidR="009C283E" w:rsidRPr="009049E8" w:rsidRDefault="00000000">
            <w:pPr>
              <w:pStyle w:val="Contedodatabela"/>
              <w:widowControl w:val="0"/>
              <w:jc w:val="center"/>
              <w:rPr>
                <w:rFonts w:ascii="Verdana" w:hAnsi="Verdana"/>
                <w:sz w:val="20"/>
              </w:rPr>
            </w:pPr>
            <w:r w:rsidRPr="009049E8">
              <w:rPr>
                <w:rFonts w:ascii="Verdana" w:hAnsi="Verdana"/>
                <w:color w:val="000000"/>
                <w:sz w:val="20"/>
              </w:rPr>
              <w:t>24</w:t>
            </w:r>
          </w:p>
        </w:tc>
        <w:tc>
          <w:tcPr>
            <w:tcW w:w="4140" w:type="dxa"/>
            <w:tcBorders>
              <w:left w:val="single" w:sz="4" w:space="0" w:color="000000"/>
              <w:bottom w:val="single" w:sz="4" w:space="0" w:color="000000"/>
            </w:tcBorders>
          </w:tcPr>
          <w:p w14:paraId="27BB88BA" w14:textId="77777777" w:rsidR="009C283E" w:rsidRPr="009049E8" w:rsidRDefault="00000000">
            <w:pPr>
              <w:pStyle w:val="Contedodatabela"/>
              <w:widowControl w:val="0"/>
              <w:jc w:val="both"/>
              <w:rPr>
                <w:rFonts w:ascii="Verdana" w:hAnsi="Verdana"/>
                <w:sz w:val="20"/>
              </w:rPr>
            </w:pPr>
            <w:r w:rsidRPr="009049E8">
              <w:rPr>
                <w:rFonts w:ascii="Verdana" w:hAnsi="Verdana"/>
                <w:sz w:val="20"/>
                <w:lang w:eastAsia="zh-CN"/>
              </w:rPr>
              <w:t>RÉGUA DE ALUMÍNIO para pedreiro, medindo 02 metros</w:t>
            </w:r>
          </w:p>
        </w:tc>
        <w:tc>
          <w:tcPr>
            <w:tcW w:w="838" w:type="dxa"/>
            <w:tcBorders>
              <w:left w:val="single" w:sz="4" w:space="0" w:color="000000"/>
              <w:bottom w:val="single" w:sz="4" w:space="0" w:color="000000"/>
            </w:tcBorders>
            <w:vAlign w:val="center"/>
          </w:tcPr>
          <w:p w14:paraId="60791C76" w14:textId="77777777" w:rsidR="009C283E" w:rsidRPr="009049E8" w:rsidRDefault="00000000">
            <w:pPr>
              <w:pStyle w:val="Contedodatabela"/>
              <w:widowControl w:val="0"/>
              <w:jc w:val="center"/>
              <w:rPr>
                <w:rFonts w:ascii="Verdana" w:hAnsi="Verdana"/>
                <w:sz w:val="20"/>
              </w:rPr>
            </w:pPr>
            <w:r w:rsidRPr="009049E8">
              <w:rPr>
                <w:rFonts w:ascii="Verdana" w:hAnsi="Verdana"/>
                <w:sz w:val="20"/>
                <w:lang w:eastAsia="zh-CN"/>
              </w:rPr>
              <w:t>UND</w:t>
            </w:r>
          </w:p>
        </w:tc>
        <w:tc>
          <w:tcPr>
            <w:tcW w:w="1088" w:type="dxa"/>
            <w:tcBorders>
              <w:left w:val="single" w:sz="4" w:space="0" w:color="000000"/>
              <w:bottom w:val="single" w:sz="4" w:space="0" w:color="000000"/>
            </w:tcBorders>
            <w:vAlign w:val="center"/>
          </w:tcPr>
          <w:p w14:paraId="2145D35B" w14:textId="77777777" w:rsidR="009C283E" w:rsidRPr="009049E8" w:rsidRDefault="00000000">
            <w:pPr>
              <w:pStyle w:val="Contedodatabela"/>
              <w:widowControl w:val="0"/>
              <w:jc w:val="center"/>
              <w:rPr>
                <w:rFonts w:ascii="Verdana" w:hAnsi="Verdana"/>
                <w:sz w:val="20"/>
              </w:rPr>
            </w:pPr>
            <w:r w:rsidRPr="009049E8">
              <w:rPr>
                <w:rFonts w:ascii="Verdana" w:hAnsi="Verdana"/>
                <w:sz w:val="20"/>
                <w:lang w:eastAsia="zh-CN"/>
              </w:rPr>
              <w:t>04</w:t>
            </w:r>
          </w:p>
        </w:tc>
        <w:tc>
          <w:tcPr>
            <w:tcW w:w="1464" w:type="dxa"/>
            <w:tcBorders>
              <w:left w:val="single" w:sz="4" w:space="0" w:color="000000"/>
              <w:bottom w:val="single" w:sz="4" w:space="0" w:color="000000"/>
            </w:tcBorders>
            <w:vAlign w:val="center"/>
          </w:tcPr>
          <w:p w14:paraId="0ECA0089" w14:textId="77777777" w:rsidR="009C283E" w:rsidRPr="009049E8" w:rsidRDefault="00000000">
            <w:pPr>
              <w:pStyle w:val="TableParagraph"/>
              <w:ind w:right="25"/>
              <w:jc w:val="center"/>
              <w:rPr>
                <w:rFonts w:ascii="Verdana" w:hAnsi="Verdana"/>
                <w:color w:val="000000"/>
                <w:sz w:val="20"/>
                <w:szCs w:val="20"/>
              </w:rPr>
            </w:pPr>
            <w:r w:rsidRPr="009049E8">
              <w:rPr>
                <w:rFonts w:ascii="Verdana" w:hAnsi="Verdana"/>
                <w:color w:val="000000"/>
                <w:sz w:val="20"/>
                <w:szCs w:val="20"/>
              </w:rPr>
              <w:t>R$ 38,00</w:t>
            </w:r>
          </w:p>
        </w:tc>
        <w:tc>
          <w:tcPr>
            <w:tcW w:w="1475" w:type="dxa"/>
            <w:tcBorders>
              <w:left w:val="single" w:sz="4" w:space="0" w:color="000000"/>
              <w:bottom w:val="single" w:sz="4" w:space="0" w:color="000000"/>
              <w:right w:val="single" w:sz="4" w:space="0" w:color="000000"/>
            </w:tcBorders>
            <w:vAlign w:val="center"/>
          </w:tcPr>
          <w:p w14:paraId="76833D44" w14:textId="77777777" w:rsidR="009C283E" w:rsidRPr="009049E8" w:rsidRDefault="00000000">
            <w:pPr>
              <w:pStyle w:val="TableParagraph"/>
              <w:ind w:right="25"/>
              <w:jc w:val="center"/>
              <w:rPr>
                <w:rFonts w:ascii="Verdana" w:hAnsi="Verdana"/>
                <w:color w:val="000000"/>
                <w:sz w:val="20"/>
                <w:szCs w:val="20"/>
              </w:rPr>
            </w:pPr>
            <w:r w:rsidRPr="009049E8">
              <w:rPr>
                <w:rFonts w:ascii="Verdana" w:hAnsi="Verdana"/>
                <w:color w:val="000000"/>
                <w:sz w:val="20"/>
                <w:szCs w:val="20"/>
              </w:rPr>
              <w:t>R$ 152,00</w:t>
            </w:r>
          </w:p>
        </w:tc>
      </w:tr>
      <w:tr w:rsidR="009C283E" w:rsidRPr="009049E8" w14:paraId="77582BBD" w14:textId="77777777">
        <w:tc>
          <w:tcPr>
            <w:tcW w:w="800" w:type="dxa"/>
            <w:tcBorders>
              <w:left w:val="single" w:sz="4" w:space="0" w:color="000000"/>
              <w:bottom w:val="single" w:sz="4" w:space="0" w:color="000000"/>
            </w:tcBorders>
          </w:tcPr>
          <w:p w14:paraId="5609BF76" w14:textId="77777777" w:rsidR="009C283E" w:rsidRPr="009049E8" w:rsidRDefault="00000000">
            <w:pPr>
              <w:pStyle w:val="Contedodatabela"/>
              <w:widowControl w:val="0"/>
              <w:jc w:val="center"/>
              <w:rPr>
                <w:rFonts w:ascii="Verdana" w:hAnsi="Verdana"/>
                <w:sz w:val="20"/>
              </w:rPr>
            </w:pPr>
            <w:r w:rsidRPr="009049E8">
              <w:rPr>
                <w:rFonts w:ascii="Verdana" w:hAnsi="Verdana"/>
                <w:color w:val="000000"/>
                <w:sz w:val="20"/>
              </w:rPr>
              <w:t>25</w:t>
            </w:r>
          </w:p>
        </w:tc>
        <w:tc>
          <w:tcPr>
            <w:tcW w:w="4140" w:type="dxa"/>
            <w:tcBorders>
              <w:left w:val="single" w:sz="4" w:space="0" w:color="000000"/>
              <w:bottom w:val="single" w:sz="4" w:space="0" w:color="000000"/>
            </w:tcBorders>
          </w:tcPr>
          <w:p w14:paraId="4F02F12D" w14:textId="77777777" w:rsidR="009C283E" w:rsidRPr="009049E8" w:rsidRDefault="00000000">
            <w:pPr>
              <w:pStyle w:val="Contedodatabela"/>
              <w:widowControl w:val="0"/>
              <w:jc w:val="both"/>
              <w:rPr>
                <w:rFonts w:ascii="Verdana" w:hAnsi="Verdana"/>
                <w:sz w:val="20"/>
              </w:rPr>
            </w:pPr>
            <w:r w:rsidRPr="009049E8">
              <w:rPr>
                <w:rFonts w:ascii="Verdana" w:hAnsi="Verdana"/>
                <w:sz w:val="20"/>
                <w:lang w:eastAsia="zh-CN"/>
              </w:rPr>
              <w:t xml:space="preserve">DISCO DE CORTE </w:t>
            </w:r>
            <w:r w:rsidRPr="009049E8">
              <w:rPr>
                <w:rFonts w:ascii="Verdana" w:hAnsi="Verdana"/>
                <w:sz w:val="20"/>
              </w:rPr>
              <w:t>para madeira</w:t>
            </w:r>
          </w:p>
        </w:tc>
        <w:tc>
          <w:tcPr>
            <w:tcW w:w="838" w:type="dxa"/>
            <w:tcBorders>
              <w:left w:val="single" w:sz="4" w:space="0" w:color="000000"/>
              <w:bottom w:val="single" w:sz="4" w:space="0" w:color="000000"/>
            </w:tcBorders>
            <w:vAlign w:val="center"/>
          </w:tcPr>
          <w:p w14:paraId="3EEB26FC" w14:textId="77777777" w:rsidR="009C283E" w:rsidRPr="009049E8" w:rsidRDefault="00000000">
            <w:pPr>
              <w:pStyle w:val="Contedodatabela"/>
              <w:widowControl w:val="0"/>
              <w:jc w:val="center"/>
              <w:rPr>
                <w:rFonts w:ascii="Verdana" w:hAnsi="Verdana"/>
                <w:sz w:val="20"/>
              </w:rPr>
            </w:pPr>
            <w:r w:rsidRPr="009049E8">
              <w:rPr>
                <w:rFonts w:ascii="Verdana" w:hAnsi="Verdana"/>
                <w:sz w:val="20"/>
                <w:lang w:eastAsia="zh-CN"/>
              </w:rPr>
              <w:t>PÇ</w:t>
            </w:r>
          </w:p>
        </w:tc>
        <w:tc>
          <w:tcPr>
            <w:tcW w:w="1088" w:type="dxa"/>
            <w:tcBorders>
              <w:left w:val="single" w:sz="4" w:space="0" w:color="000000"/>
              <w:bottom w:val="single" w:sz="4" w:space="0" w:color="000000"/>
            </w:tcBorders>
            <w:vAlign w:val="center"/>
          </w:tcPr>
          <w:p w14:paraId="5E437101" w14:textId="77777777" w:rsidR="009C283E" w:rsidRPr="009049E8" w:rsidRDefault="00000000">
            <w:pPr>
              <w:pStyle w:val="Contedodatabela"/>
              <w:widowControl w:val="0"/>
              <w:jc w:val="center"/>
              <w:rPr>
                <w:rFonts w:ascii="Verdana" w:hAnsi="Verdana"/>
                <w:sz w:val="20"/>
              </w:rPr>
            </w:pPr>
            <w:r w:rsidRPr="009049E8">
              <w:rPr>
                <w:rFonts w:ascii="Verdana" w:hAnsi="Verdana"/>
                <w:sz w:val="20"/>
                <w:lang w:eastAsia="zh-CN"/>
              </w:rPr>
              <w:t>10</w:t>
            </w:r>
          </w:p>
        </w:tc>
        <w:tc>
          <w:tcPr>
            <w:tcW w:w="1464" w:type="dxa"/>
            <w:tcBorders>
              <w:left w:val="single" w:sz="4" w:space="0" w:color="000000"/>
              <w:bottom w:val="single" w:sz="4" w:space="0" w:color="000000"/>
            </w:tcBorders>
            <w:vAlign w:val="center"/>
          </w:tcPr>
          <w:p w14:paraId="5C531CF0" w14:textId="77777777" w:rsidR="009C283E" w:rsidRPr="009049E8" w:rsidRDefault="00000000">
            <w:pPr>
              <w:pStyle w:val="TableParagraph"/>
              <w:ind w:right="25"/>
              <w:jc w:val="center"/>
              <w:rPr>
                <w:rFonts w:ascii="Verdana" w:hAnsi="Verdana"/>
                <w:color w:val="000000"/>
                <w:sz w:val="20"/>
                <w:szCs w:val="20"/>
              </w:rPr>
            </w:pPr>
            <w:r w:rsidRPr="009049E8">
              <w:rPr>
                <w:rFonts w:ascii="Verdana" w:hAnsi="Verdana"/>
                <w:color w:val="000000"/>
                <w:sz w:val="20"/>
                <w:szCs w:val="20"/>
              </w:rPr>
              <w:t>R$ 38,41</w:t>
            </w:r>
          </w:p>
        </w:tc>
        <w:tc>
          <w:tcPr>
            <w:tcW w:w="1475" w:type="dxa"/>
            <w:tcBorders>
              <w:left w:val="single" w:sz="4" w:space="0" w:color="000000"/>
              <w:bottom w:val="single" w:sz="4" w:space="0" w:color="000000"/>
              <w:right w:val="single" w:sz="4" w:space="0" w:color="000000"/>
            </w:tcBorders>
            <w:vAlign w:val="center"/>
          </w:tcPr>
          <w:p w14:paraId="7B89FA67" w14:textId="77777777" w:rsidR="009C283E" w:rsidRPr="009049E8" w:rsidRDefault="00000000">
            <w:pPr>
              <w:pStyle w:val="TableParagraph"/>
              <w:ind w:right="25"/>
              <w:jc w:val="center"/>
              <w:rPr>
                <w:rFonts w:ascii="Verdana" w:hAnsi="Verdana"/>
                <w:color w:val="000000"/>
                <w:sz w:val="20"/>
                <w:szCs w:val="20"/>
              </w:rPr>
            </w:pPr>
            <w:r w:rsidRPr="009049E8">
              <w:rPr>
                <w:rFonts w:ascii="Verdana" w:hAnsi="Verdana"/>
                <w:color w:val="000000"/>
                <w:sz w:val="20"/>
                <w:szCs w:val="20"/>
              </w:rPr>
              <w:t>R$ 384,10</w:t>
            </w:r>
          </w:p>
        </w:tc>
      </w:tr>
      <w:tr w:rsidR="009C283E" w:rsidRPr="009049E8" w14:paraId="5320065E" w14:textId="77777777">
        <w:tc>
          <w:tcPr>
            <w:tcW w:w="800" w:type="dxa"/>
            <w:tcBorders>
              <w:left w:val="single" w:sz="4" w:space="0" w:color="000000"/>
              <w:bottom w:val="single" w:sz="4" w:space="0" w:color="000000"/>
            </w:tcBorders>
          </w:tcPr>
          <w:p w14:paraId="0C92E846" w14:textId="77777777" w:rsidR="009C283E" w:rsidRPr="009049E8" w:rsidRDefault="00000000">
            <w:pPr>
              <w:pStyle w:val="Contedodatabela"/>
              <w:widowControl w:val="0"/>
              <w:jc w:val="center"/>
              <w:rPr>
                <w:rFonts w:ascii="Verdana" w:hAnsi="Verdana"/>
                <w:sz w:val="20"/>
              </w:rPr>
            </w:pPr>
            <w:r w:rsidRPr="009049E8">
              <w:rPr>
                <w:rFonts w:ascii="Verdana" w:hAnsi="Verdana"/>
                <w:color w:val="000000"/>
                <w:sz w:val="20"/>
              </w:rPr>
              <w:t>26</w:t>
            </w:r>
          </w:p>
        </w:tc>
        <w:tc>
          <w:tcPr>
            <w:tcW w:w="4140" w:type="dxa"/>
            <w:tcBorders>
              <w:left w:val="single" w:sz="4" w:space="0" w:color="000000"/>
              <w:bottom w:val="single" w:sz="4" w:space="0" w:color="000000"/>
            </w:tcBorders>
          </w:tcPr>
          <w:p w14:paraId="7AE58D95" w14:textId="77777777" w:rsidR="009C283E" w:rsidRPr="009049E8" w:rsidRDefault="00000000">
            <w:pPr>
              <w:pStyle w:val="Contedodatabela"/>
              <w:widowControl w:val="0"/>
              <w:jc w:val="both"/>
              <w:rPr>
                <w:rFonts w:ascii="Verdana" w:hAnsi="Verdana"/>
                <w:sz w:val="20"/>
              </w:rPr>
            </w:pPr>
            <w:r w:rsidRPr="009049E8">
              <w:rPr>
                <w:rFonts w:ascii="Verdana" w:hAnsi="Verdana"/>
                <w:sz w:val="20"/>
                <w:lang w:eastAsia="zh-CN"/>
              </w:rPr>
              <w:t>PREGO 17 X 21</w:t>
            </w:r>
          </w:p>
        </w:tc>
        <w:tc>
          <w:tcPr>
            <w:tcW w:w="838" w:type="dxa"/>
            <w:tcBorders>
              <w:left w:val="single" w:sz="4" w:space="0" w:color="000000"/>
              <w:bottom w:val="single" w:sz="4" w:space="0" w:color="000000"/>
            </w:tcBorders>
            <w:vAlign w:val="center"/>
          </w:tcPr>
          <w:p w14:paraId="53758A42" w14:textId="77777777" w:rsidR="009C283E" w:rsidRPr="009049E8" w:rsidRDefault="00000000">
            <w:pPr>
              <w:pStyle w:val="Contedodatabela"/>
              <w:widowControl w:val="0"/>
              <w:jc w:val="center"/>
              <w:rPr>
                <w:rFonts w:ascii="Verdana" w:hAnsi="Verdana"/>
                <w:sz w:val="20"/>
              </w:rPr>
            </w:pPr>
            <w:r w:rsidRPr="009049E8">
              <w:rPr>
                <w:rFonts w:ascii="Verdana" w:hAnsi="Verdana"/>
                <w:sz w:val="20"/>
                <w:lang w:eastAsia="zh-CN"/>
              </w:rPr>
              <w:t>KG</w:t>
            </w:r>
          </w:p>
        </w:tc>
        <w:tc>
          <w:tcPr>
            <w:tcW w:w="1088" w:type="dxa"/>
            <w:tcBorders>
              <w:left w:val="single" w:sz="4" w:space="0" w:color="000000"/>
              <w:bottom w:val="single" w:sz="4" w:space="0" w:color="000000"/>
            </w:tcBorders>
            <w:vAlign w:val="center"/>
          </w:tcPr>
          <w:p w14:paraId="5F45ED00" w14:textId="77777777" w:rsidR="009C283E" w:rsidRPr="009049E8" w:rsidRDefault="00000000">
            <w:pPr>
              <w:pStyle w:val="Contedodatabela"/>
              <w:widowControl w:val="0"/>
              <w:jc w:val="center"/>
              <w:rPr>
                <w:rFonts w:ascii="Verdana" w:hAnsi="Verdana"/>
                <w:sz w:val="20"/>
              </w:rPr>
            </w:pPr>
            <w:r w:rsidRPr="009049E8">
              <w:rPr>
                <w:rFonts w:ascii="Verdana" w:hAnsi="Verdana"/>
                <w:sz w:val="20"/>
                <w:lang w:eastAsia="zh-CN"/>
              </w:rPr>
              <w:t>10</w:t>
            </w:r>
          </w:p>
        </w:tc>
        <w:tc>
          <w:tcPr>
            <w:tcW w:w="1464" w:type="dxa"/>
            <w:tcBorders>
              <w:left w:val="single" w:sz="4" w:space="0" w:color="000000"/>
              <w:bottom w:val="single" w:sz="4" w:space="0" w:color="000000"/>
            </w:tcBorders>
            <w:vAlign w:val="center"/>
          </w:tcPr>
          <w:p w14:paraId="18A20FD7" w14:textId="77777777" w:rsidR="009C283E" w:rsidRPr="009049E8" w:rsidRDefault="00000000">
            <w:pPr>
              <w:pStyle w:val="TableParagraph"/>
              <w:ind w:right="25"/>
              <w:jc w:val="center"/>
              <w:rPr>
                <w:rFonts w:ascii="Verdana" w:hAnsi="Verdana"/>
                <w:color w:val="000000"/>
                <w:sz w:val="20"/>
                <w:szCs w:val="20"/>
              </w:rPr>
            </w:pPr>
            <w:r w:rsidRPr="009049E8">
              <w:rPr>
                <w:rFonts w:ascii="Verdana" w:hAnsi="Verdana"/>
                <w:color w:val="000000"/>
                <w:sz w:val="20"/>
                <w:szCs w:val="20"/>
              </w:rPr>
              <w:t>R$ 19,62</w:t>
            </w:r>
          </w:p>
        </w:tc>
        <w:tc>
          <w:tcPr>
            <w:tcW w:w="1475" w:type="dxa"/>
            <w:tcBorders>
              <w:left w:val="single" w:sz="4" w:space="0" w:color="000000"/>
              <w:bottom w:val="single" w:sz="4" w:space="0" w:color="000000"/>
              <w:right w:val="single" w:sz="4" w:space="0" w:color="000000"/>
            </w:tcBorders>
            <w:vAlign w:val="center"/>
          </w:tcPr>
          <w:p w14:paraId="1C4661BB" w14:textId="77777777" w:rsidR="009C283E" w:rsidRPr="009049E8" w:rsidRDefault="00000000">
            <w:pPr>
              <w:pStyle w:val="TableParagraph"/>
              <w:ind w:right="25"/>
              <w:jc w:val="center"/>
              <w:rPr>
                <w:rFonts w:ascii="Verdana" w:hAnsi="Verdana"/>
                <w:color w:val="000000"/>
                <w:sz w:val="20"/>
                <w:szCs w:val="20"/>
              </w:rPr>
            </w:pPr>
            <w:r w:rsidRPr="009049E8">
              <w:rPr>
                <w:rFonts w:ascii="Verdana" w:hAnsi="Verdana"/>
                <w:color w:val="000000"/>
                <w:sz w:val="20"/>
                <w:szCs w:val="20"/>
              </w:rPr>
              <w:t>R$ 196,20</w:t>
            </w:r>
          </w:p>
        </w:tc>
      </w:tr>
      <w:tr w:rsidR="009C283E" w:rsidRPr="009049E8" w14:paraId="0224ABA5" w14:textId="77777777">
        <w:tc>
          <w:tcPr>
            <w:tcW w:w="800" w:type="dxa"/>
            <w:tcBorders>
              <w:left w:val="single" w:sz="4" w:space="0" w:color="000000"/>
              <w:bottom w:val="single" w:sz="4" w:space="0" w:color="000000"/>
            </w:tcBorders>
          </w:tcPr>
          <w:p w14:paraId="0EA13046" w14:textId="77777777" w:rsidR="009C283E" w:rsidRPr="009049E8" w:rsidRDefault="00000000">
            <w:pPr>
              <w:pStyle w:val="Contedodatabela"/>
              <w:widowControl w:val="0"/>
              <w:jc w:val="center"/>
              <w:rPr>
                <w:rFonts w:ascii="Verdana" w:hAnsi="Verdana"/>
                <w:sz w:val="20"/>
              </w:rPr>
            </w:pPr>
            <w:r w:rsidRPr="009049E8">
              <w:rPr>
                <w:rFonts w:ascii="Verdana" w:hAnsi="Verdana"/>
                <w:color w:val="000000"/>
                <w:sz w:val="20"/>
              </w:rPr>
              <w:t>27</w:t>
            </w:r>
          </w:p>
        </w:tc>
        <w:tc>
          <w:tcPr>
            <w:tcW w:w="4140" w:type="dxa"/>
            <w:tcBorders>
              <w:left w:val="single" w:sz="4" w:space="0" w:color="000000"/>
              <w:bottom w:val="single" w:sz="4" w:space="0" w:color="000000"/>
            </w:tcBorders>
          </w:tcPr>
          <w:p w14:paraId="58C5A506" w14:textId="77777777" w:rsidR="009C283E" w:rsidRPr="009049E8" w:rsidRDefault="00000000">
            <w:pPr>
              <w:pStyle w:val="Contedodatabela"/>
              <w:widowControl w:val="0"/>
              <w:jc w:val="both"/>
              <w:rPr>
                <w:rFonts w:ascii="Verdana" w:hAnsi="Verdana"/>
                <w:sz w:val="20"/>
              </w:rPr>
            </w:pPr>
            <w:r w:rsidRPr="009049E8">
              <w:rPr>
                <w:rFonts w:ascii="Verdana" w:hAnsi="Verdana"/>
                <w:sz w:val="20"/>
                <w:lang w:eastAsia="zh-CN"/>
              </w:rPr>
              <w:t>ARAME RECOZIDO 16</w:t>
            </w:r>
          </w:p>
        </w:tc>
        <w:tc>
          <w:tcPr>
            <w:tcW w:w="838" w:type="dxa"/>
            <w:tcBorders>
              <w:left w:val="single" w:sz="4" w:space="0" w:color="000000"/>
              <w:bottom w:val="single" w:sz="4" w:space="0" w:color="000000"/>
            </w:tcBorders>
            <w:vAlign w:val="center"/>
          </w:tcPr>
          <w:p w14:paraId="3158CED7" w14:textId="77777777" w:rsidR="009C283E" w:rsidRPr="009049E8" w:rsidRDefault="00000000">
            <w:pPr>
              <w:pStyle w:val="Contedodatabela"/>
              <w:widowControl w:val="0"/>
              <w:jc w:val="center"/>
              <w:rPr>
                <w:rFonts w:ascii="Verdana" w:hAnsi="Verdana"/>
                <w:sz w:val="20"/>
              </w:rPr>
            </w:pPr>
            <w:r w:rsidRPr="009049E8">
              <w:rPr>
                <w:rFonts w:ascii="Verdana" w:hAnsi="Verdana"/>
                <w:sz w:val="20"/>
                <w:lang w:eastAsia="zh-CN"/>
              </w:rPr>
              <w:t>RL</w:t>
            </w:r>
          </w:p>
        </w:tc>
        <w:tc>
          <w:tcPr>
            <w:tcW w:w="1088" w:type="dxa"/>
            <w:tcBorders>
              <w:left w:val="single" w:sz="4" w:space="0" w:color="000000"/>
              <w:bottom w:val="single" w:sz="4" w:space="0" w:color="000000"/>
            </w:tcBorders>
            <w:vAlign w:val="center"/>
          </w:tcPr>
          <w:p w14:paraId="3703EB04" w14:textId="77777777" w:rsidR="009C283E" w:rsidRPr="009049E8" w:rsidRDefault="00000000">
            <w:pPr>
              <w:pStyle w:val="Contedodatabela"/>
              <w:widowControl w:val="0"/>
              <w:jc w:val="center"/>
              <w:rPr>
                <w:rFonts w:ascii="Verdana" w:hAnsi="Verdana"/>
                <w:sz w:val="20"/>
              </w:rPr>
            </w:pPr>
            <w:r w:rsidRPr="009049E8">
              <w:rPr>
                <w:rFonts w:ascii="Verdana" w:hAnsi="Verdana"/>
                <w:sz w:val="20"/>
                <w:lang w:eastAsia="zh-CN"/>
              </w:rPr>
              <w:t>10</w:t>
            </w:r>
          </w:p>
        </w:tc>
        <w:tc>
          <w:tcPr>
            <w:tcW w:w="1464" w:type="dxa"/>
            <w:tcBorders>
              <w:left w:val="single" w:sz="4" w:space="0" w:color="000000"/>
              <w:bottom w:val="single" w:sz="4" w:space="0" w:color="000000"/>
            </w:tcBorders>
            <w:vAlign w:val="center"/>
          </w:tcPr>
          <w:p w14:paraId="2C5BDB49" w14:textId="77777777" w:rsidR="009C283E" w:rsidRPr="009049E8" w:rsidRDefault="00000000">
            <w:pPr>
              <w:pStyle w:val="TableParagraph"/>
              <w:ind w:right="25"/>
              <w:jc w:val="center"/>
              <w:rPr>
                <w:rFonts w:ascii="Verdana" w:hAnsi="Verdana"/>
                <w:color w:val="000000"/>
                <w:sz w:val="20"/>
                <w:szCs w:val="20"/>
              </w:rPr>
            </w:pPr>
            <w:r w:rsidRPr="009049E8">
              <w:rPr>
                <w:rFonts w:ascii="Verdana" w:hAnsi="Verdana"/>
                <w:color w:val="000000"/>
                <w:sz w:val="20"/>
                <w:szCs w:val="20"/>
              </w:rPr>
              <w:t>R$ 16,80</w:t>
            </w:r>
          </w:p>
        </w:tc>
        <w:tc>
          <w:tcPr>
            <w:tcW w:w="1475" w:type="dxa"/>
            <w:tcBorders>
              <w:left w:val="single" w:sz="4" w:space="0" w:color="000000"/>
              <w:bottom w:val="single" w:sz="4" w:space="0" w:color="000000"/>
              <w:right w:val="single" w:sz="4" w:space="0" w:color="000000"/>
            </w:tcBorders>
            <w:vAlign w:val="center"/>
          </w:tcPr>
          <w:p w14:paraId="5AF84966" w14:textId="77777777" w:rsidR="009C283E" w:rsidRPr="009049E8" w:rsidRDefault="00000000">
            <w:pPr>
              <w:pStyle w:val="TableParagraph"/>
              <w:ind w:right="25"/>
              <w:jc w:val="center"/>
              <w:rPr>
                <w:rFonts w:ascii="Verdana" w:hAnsi="Verdana"/>
                <w:color w:val="000000"/>
                <w:sz w:val="20"/>
                <w:szCs w:val="20"/>
              </w:rPr>
            </w:pPr>
            <w:r w:rsidRPr="009049E8">
              <w:rPr>
                <w:rFonts w:ascii="Verdana" w:hAnsi="Verdana"/>
                <w:color w:val="000000"/>
                <w:sz w:val="20"/>
                <w:szCs w:val="20"/>
              </w:rPr>
              <w:t>R$ 168,00</w:t>
            </w:r>
          </w:p>
        </w:tc>
      </w:tr>
      <w:tr w:rsidR="009C283E" w:rsidRPr="009049E8" w14:paraId="1233AAA2" w14:textId="77777777">
        <w:tc>
          <w:tcPr>
            <w:tcW w:w="800" w:type="dxa"/>
            <w:tcBorders>
              <w:left w:val="single" w:sz="4" w:space="0" w:color="000000"/>
              <w:bottom w:val="single" w:sz="4" w:space="0" w:color="000000"/>
            </w:tcBorders>
          </w:tcPr>
          <w:p w14:paraId="53D98765" w14:textId="77777777" w:rsidR="009C283E" w:rsidRPr="009049E8" w:rsidRDefault="00000000">
            <w:pPr>
              <w:pStyle w:val="Contedodatabela"/>
              <w:widowControl w:val="0"/>
              <w:jc w:val="center"/>
              <w:rPr>
                <w:rFonts w:ascii="Verdana" w:hAnsi="Verdana"/>
                <w:sz w:val="20"/>
              </w:rPr>
            </w:pPr>
            <w:r w:rsidRPr="009049E8">
              <w:rPr>
                <w:rFonts w:ascii="Verdana" w:hAnsi="Verdana"/>
                <w:color w:val="000000"/>
                <w:sz w:val="20"/>
              </w:rPr>
              <w:t>28</w:t>
            </w:r>
          </w:p>
        </w:tc>
        <w:tc>
          <w:tcPr>
            <w:tcW w:w="4140" w:type="dxa"/>
            <w:tcBorders>
              <w:left w:val="single" w:sz="4" w:space="0" w:color="000000"/>
              <w:bottom w:val="single" w:sz="4" w:space="0" w:color="000000"/>
            </w:tcBorders>
          </w:tcPr>
          <w:p w14:paraId="5B2C1F35" w14:textId="77777777" w:rsidR="009C283E" w:rsidRPr="009049E8" w:rsidRDefault="00000000">
            <w:pPr>
              <w:pStyle w:val="Contedodatabela"/>
              <w:widowControl w:val="0"/>
              <w:jc w:val="both"/>
              <w:rPr>
                <w:rFonts w:ascii="Verdana" w:hAnsi="Verdana"/>
                <w:sz w:val="20"/>
              </w:rPr>
            </w:pPr>
            <w:r w:rsidRPr="009049E8">
              <w:rPr>
                <w:rFonts w:ascii="Verdana" w:hAnsi="Verdana"/>
                <w:sz w:val="20"/>
                <w:lang w:eastAsia="zh-CN"/>
              </w:rPr>
              <w:t>MARTELO 27MM COM CABO de madeira</w:t>
            </w:r>
          </w:p>
        </w:tc>
        <w:tc>
          <w:tcPr>
            <w:tcW w:w="838" w:type="dxa"/>
            <w:tcBorders>
              <w:left w:val="single" w:sz="4" w:space="0" w:color="000000"/>
              <w:bottom w:val="single" w:sz="4" w:space="0" w:color="000000"/>
            </w:tcBorders>
            <w:vAlign w:val="center"/>
          </w:tcPr>
          <w:p w14:paraId="46B62C37" w14:textId="77777777" w:rsidR="009C283E" w:rsidRPr="009049E8" w:rsidRDefault="00000000">
            <w:pPr>
              <w:pStyle w:val="Contedodatabela"/>
              <w:widowControl w:val="0"/>
              <w:jc w:val="center"/>
              <w:rPr>
                <w:rFonts w:ascii="Verdana" w:hAnsi="Verdana"/>
                <w:sz w:val="20"/>
              </w:rPr>
            </w:pPr>
            <w:r w:rsidRPr="009049E8">
              <w:rPr>
                <w:rFonts w:ascii="Verdana" w:hAnsi="Verdana"/>
                <w:sz w:val="20"/>
                <w:lang w:eastAsia="zh-CN"/>
              </w:rPr>
              <w:t>UNID</w:t>
            </w:r>
          </w:p>
        </w:tc>
        <w:tc>
          <w:tcPr>
            <w:tcW w:w="1088" w:type="dxa"/>
            <w:tcBorders>
              <w:left w:val="single" w:sz="4" w:space="0" w:color="000000"/>
              <w:bottom w:val="single" w:sz="4" w:space="0" w:color="000000"/>
            </w:tcBorders>
            <w:vAlign w:val="center"/>
          </w:tcPr>
          <w:p w14:paraId="55CB0C67" w14:textId="77777777" w:rsidR="009C283E" w:rsidRPr="009049E8" w:rsidRDefault="00000000">
            <w:pPr>
              <w:pStyle w:val="Contedodatabela"/>
              <w:widowControl w:val="0"/>
              <w:jc w:val="center"/>
              <w:rPr>
                <w:rFonts w:ascii="Verdana" w:hAnsi="Verdana"/>
                <w:sz w:val="20"/>
              </w:rPr>
            </w:pPr>
            <w:r w:rsidRPr="009049E8">
              <w:rPr>
                <w:rFonts w:ascii="Verdana" w:hAnsi="Verdana"/>
                <w:sz w:val="20"/>
                <w:lang w:eastAsia="zh-CN"/>
              </w:rPr>
              <w:t>02</w:t>
            </w:r>
          </w:p>
        </w:tc>
        <w:tc>
          <w:tcPr>
            <w:tcW w:w="1464" w:type="dxa"/>
            <w:tcBorders>
              <w:left w:val="single" w:sz="4" w:space="0" w:color="000000"/>
              <w:bottom w:val="single" w:sz="4" w:space="0" w:color="000000"/>
            </w:tcBorders>
            <w:vAlign w:val="center"/>
          </w:tcPr>
          <w:p w14:paraId="69A79DC3" w14:textId="77777777" w:rsidR="009C283E" w:rsidRPr="009049E8" w:rsidRDefault="00000000">
            <w:pPr>
              <w:pStyle w:val="TableParagraph"/>
              <w:ind w:right="25"/>
              <w:jc w:val="center"/>
              <w:rPr>
                <w:rFonts w:ascii="Verdana" w:hAnsi="Verdana"/>
                <w:color w:val="000000"/>
                <w:sz w:val="20"/>
                <w:szCs w:val="20"/>
              </w:rPr>
            </w:pPr>
            <w:r w:rsidRPr="009049E8">
              <w:rPr>
                <w:rFonts w:ascii="Verdana" w:hAnsi="Verdana"/>
                <w:color w:val="000000"/>
                <w:sz w:val="20"/>
                <w:szCs w:val="20"/>
              </w:rPr>
              <w:t>R$ 31,33</w:t>
            </w:r>
          </w:p>
        </w:tc>
        <w:tc>
          <w:tcPr>
            <w:tcW w:w="1475" w:type="dxa"/>
            <w:tcBorders>
              <w:left w:val="single" w:sz="4" w:space="0" w:color="000000"/>
              <w:bottom w:val="single" w:sz="4" w:space="0" w:color="000000"/>
              <w:right w:val="single" w:sz="4" w:space="0" w:color="000000"/>
            </w:tcBorders>
            <w:vAlign w:val="center"/>
          </w:tcPr>
          <w:p w14:paraId="5E5C3394" w14:textId="77777777" w:rsidR="009C283E" w:rsidRPr="009049E8" w:rsidRDefault="00000000">
            <w:pPr>
              <w:pStyle w:val="TableParagraph"/>
              <w:ind w:right="25"/>
              <w:jc w:val="center"/>
              <w:rPr>
                <w:rFonts w:ascii="Verdana" w:hAnsi="Verdana"/>
                <w:color w:val="000000"/>
                <w:sz w:val="20"/>
                <w:szCs w:val="20"/>
              </w:rPr>
            </w:pPr>
            <w:r w:rsidRPr="009049E8">
              <w:rPr>
                <w:rFonts w:ascii="Verdana" w:hAnsi="Verdana"/>
                <w:color w:val="000000"/>
                <w:sz w:val="20"/>
                <w:szCs w:val="20"/>
              </w:rPr>
              <w:t>R$ 62,66</w:t>
            </w:r>
          </w:p>
        </w:tc>
      </w:tr>
      <w:tr w:rsidR="009C283E" w:rsidRPr="009049E8" w14:paraId="0A93565D" w14:textId="77777777">
        <w:tc>
          <w:tcPr>
            <w:tcW w:w="800" w:type="dxa"/>
            <w:tcBorders>
              <w:left w:val="single" w:sz="4" w:space="0" w:color="000000"/>
              <w:bottom w:val="single" w:sz="4" w:space="0" w:color="000000"/>
            </w:tcBorders>
          </w:tcPr>
          <w:p w14:paraId="6325B19C" w14:textId="77777777" w:rsidR="009C283E" w:rsidRPr="009049E8" w:rsidRDefault="00000000">
            <w:pPr>
              <w:pStyle w:val="Contedodatabela"/>
              <w:widowControl w:val="0"/>
              <w:jc w:val="center"/>
              <w:rPr>
                <w:rFonts w:ascii="Verdana" w:hAnsi="Verdana"/>
                <w:sz w:val="20"/>
              </w:rPr>
            </w:pPr>
            <w:r w:rsidRPr="009049E8">
              <w:rPr>
                <w:rFonts w:ascii="Verdana" w:hAnsi="Verdana"/>
                <w:color w:val="000000"/>
                <w:sz w:val="20"/>
              </w:rPr>
              <w:t>29</w:t>
            </w:r>
          </w:p>
        </w:tc>
        <w:tc>
          <w:tcPr>
            <w:tcW w:w="4140" w:type="dxa"/>
            <w:tcBorders>
              <w:left w:val="single" w:sz="4" w:space="0" w:color="000000"/>
              <w:bottom w:val="single" w:sz="4" w:space="0" w:color="000000"/>
            </w:tcBorders>
          </w:tcPr>
          <w:p w14:paraId="381BA6AF" w14:textId="77777777" w:rsidR="009C283E" w:rsidRPr="009049E8" w:rsidRDefault="00000000">
            <w:pPr>
              <w:pStyle w:val="Contedodatabela"/>
              <w:widowControl w:val="0"/>
              <w:jc w:val="both"/>
              <w:rPr>
                <w:rFonts w:ascii="Verdana" w:hAnsi="Verdana"/>
                <w:sz w:val="20"/>
              </w:rPr>
            </w:pPr>
            <w:r w:rsidRPr="009049E8">
              <w:rPr>
                <w:rFonts w:ascii="Verdana" w:hAnsi="Verdana"/>
                <w:sz w:val="20"/>
                <w:lang w:eastAsia="zh-CN"/>
              </w:rPr>
              <w:t>BROCA CONCRETO 8MM</w:t>
            </w:r>
          </w:p>
        </w:tc>
        <w:tc>
          <w:tcPr>
            <w:tcW w:w="838" w:type="dxa"/>
            <w:tcBorders>
              <w:left w:val="single" w:sz="4" w:space="0" w:color="000000"/>
              <w:bottom w:val="single" w:sz="4" w:space="0" w:color="000000"/>
            </w:tcBorders>
            <w:vAlign w:val="center"/>
          </w:tcPr>
          <w:p w14:paraId="17D64877" w14:textId="77777777" w:rsidR="009C283E" w:rsidRPr="009049E8" w:rsidRDefault="00000000">
            <w:pPr>
              <w:pStyle w:val="Contedodatabela"/>
              <w:widowControl w:val="0"/>
              <w:jc w:val="center"/>
              <w:rPr>
                <w:rFonts w:ascii="Verdana" w:hAnsi="Verdana"/>
                <w:sz w:val="20"/>
              </w:rPr>
            </w:pPr>
            <w:r w:rsidRPr="009049E8">
              <w:rPr>
                <w:rFonts w:ascii="Verdana" w:hAnsi="Verdana"/>
                <w:sz w:val="20"/>
                <w:lang w:eastAsia="zh-CN"/>
              </w:rPr>
              <w:t>PÇ</w:t>
            </w:r>
          </w:p>
        </w:tc>
        <w:tc>
          <w:tcPr>
            <w:tcW w:w="1088" w:type="dxa"/>
            <w:tcBorders>
              <w:left w:val="single" w:sz="4" w:space="0" w:color="000000"/>
              <w:bottom w:val="single" w:sz="4" w:space="0" w:color="000000"/>
            </w:tcBorders>
            <w:vAlign w:val="center"/>
          </w:tcPr>
          <w:p w14:paraId="12A6BC40" w14:textId="77777777" w:rsidR="009C283E" w:rsidRPr="009049E8" w:rsidRDefault="00000000">
            <w:pPr>
              <w:pStyle w:val="Contedodatabela"/>
              <w:widowControl w:val="0"/>
              <w:jc w:val="center"/>
              <w:rPr>
                <w:rFonts w:ascii="Verdana" w:hAnsi="Verdana"/>
                <w:sz w:val="20"/>
              </w:rPr>
            </w:pPr>
            <w:r w:rsidRPr="009049E8">
              <w:rPr>
                <w:rFonts w:ascii="Verdana" w:hAnsi="Verdana"/>
                <w:sz w:val="20"/>
                <w:lang w:eastAsia="zh-CN"/>
              </w:rPr>
              <w:t>30</w:t>
            </w:r>
          </w:p>
        </w:tc>
        <w:tc>
          <w:tcPr>
            <w:tcW w:w="1464" w:type="dxa"/>
            <w:tcBorders>
              <w:left w:val="single" w:sz="4" w:space="0" w:color="000000"/>
              <w:bottom w:val="single" w:sz="4" w:space="0" w:color="000000"/>
            </w:tcBorders>
            <w:vAlign w:val="center"/>
          </w:tcPr>
          <w:p w14:paraId="21908D83" w14:textId="77777777" w:rsidR="009C283E" w:rsidRPr="009049E8" w:rsidRDefault="00000000">
            <w:pPr>
              <w:pStyle w:val="TableParagraph"/>
              <w:ind w:right="25"/>
              <w:jc w:val="center"/>
              <w:rPr>
                <w:rFonts w:ascii="Verdana" w:hAnsi="Verdana"/>
                <w:color w:val="000000"/>
                <w:sz w:val="20"/>
                <w:szCs w:val="20"/>
              </w:rPr>
            </w:pPr>
            <w:r w:rsidRPr="009049E8">
              <w:rPr>
                <w:rFonts w:ascii="Verdana" w:hAnsi="Verdana"/>
                <w:color w:val="000000"/>
                <w:sz w:val="20"/>
                <w:szCs w:val="20"/>
              </w:rPr>
              <w:t>R$ 10,56</w:t>
            </w:r>
          </w:p>
        </w:tc>
        <w:tc>
          <w:tcPr>
            <w:tcW w:w="1475" w:type="dxa"/>
            <w:tcBorders>
              <w:left w:val="single" w:sz="4" w:space="0" w:color="000000"/>
              <w:bottom w:val="single" w:sz="4" w:space="0" w:color="000000"/>
              <w:right w:val="single" w:sz="4" w:space="0" w:color="000000"/>
            </w:tcBorders>
            <w:vAlign w:val="center"/>
          </w:tcPr>
          <w:p w14:paraId="41919F26" w14:textId="77777777" w:rsidR="009C283E" w:rsidRPr="009049E8" w:rsidRDefault="00000000">
            <w:pPr>
              <w:pStyle w:val="TableParagraph"/>
              <w:ind w:right="25"/>
              <w:jc w:val="center"/>
              <w:rPr>
                <w:rFonts w:ascii="Verdana" w:hAnsi="Verdana"/>
                <w:color w:val="000000"/>
                <w:sz w:val="20"/>
                <w:szCs w:val="20"/>
              </w:rPr>
            </w:pPr>
            <w:r w:rsidRPr="009049E8">
              <w:rPr>
                <w:rFonts w:ascii="Verdana" w:hAnsi="Verdana"/>
                <w:color w:val="000000"/>
                <w:sz w:val="20"/>
                <w:szCs w:val="20"/>
              </w:rPr>
              <w:t>R$ 316,80</w:t>
            </w:r>
          </w:p>
        </w:tc>
      </w:tr>
      <w:tr w:rsidR="009C283E" w:rsidRPr="009049E8" w14:paraId="238B9752" w14:textId="77777777">
        <w:tc>
          <w:tcPr>
            <w:tcW w:w="800" w:type="dxa"/>
            <w:tcBorders>
              <w:left w:val="single" w:sz="4" w:space="0" w:color="000000"/>
              <w:bottom w:val="single" w:sz="4" w:space="0" w:color="000000"/>
            </w:tcBorders>
          </w:tcPr>
          <w:p w14:paraId="5164F44B" w14:textId="77777777" w:rsidR="009C283E" w:rsidRPr="009049E8" w:rsidRDefault="00000000">
            <w:pPr>
              <w:pStyle w:val="Contedodatabela"/>
              <w:widowControl w:val="0"/>
              <w:jc w:val="center"/>
              <w:rPr>
                <w:rFonts w:ascii="Verdana" w:hAnsi="Verdana"/>
                <w:sz w:val="20"/>
              </w:rPr>
            </w:pPr>
            <w:r w:rsidRPr="009049E8">
              <w:rPr>
                <w:rFonts w:ascii="Verdana" w:hAnsi="Verdana"/>
                <w:color w:val="000000"/>
                <w:sz w:val="20"/>
              </w:rPr>
              <w:t>30</w:t>
            </w:r>
          </w:p>
        </w:tc>
        <w:tc>
          <w:tcPr>
            <w:tcW w:w="4140" w:type="dxa"/>
            <w:tcBorders>
              <w:left w:val="single" w:sz="4" w:space="0" w:color="000000"/>
              <w:bottom w:val="single" w:sz="4" w:space="0" w:color="000000"/>
            </w:tcBorders>
          </w:tcPr>
          <w:p w14:paraId="28FCB82A" w14:textId="77777777" w:rsidR="009C283E" w:rsidRPr="009049E8" w:rsidRDefault="00000000">
            <w:pPr>
              <w:pStyle w:val="Contedodatabela"/>
              <w:widowControl w:val="0"/>
              <w:jc w:val="both"/>
              <w:rPr>
                <w:rFonts w:ascii="Verdana" w:hAnsi="Verdana"/>
                <w:sz w:val="20"/>
              </w:rPr>
            </w:pPr>
            <w:r w:rsidRPr="009049E8">
              <w:rPr>
                <w:rFonts w:ascii="Verdana" w:hAnsi="Verdana"/>
                <w:sz w:val="20"/>
                <w:lang w:eastAsia="zh-CN"/>
              </w:rPr>
              <w:t>BROCA P/ CONCRETO 6MM</w:t>
            </w:r>
          </w:p>
        </w:tc>
        <w:tc>
          <w:tcPr>
            <w:tcW w:w="838" w:type="dxa"/>
            <w:tcBorders>
              <w:left w:val="single" w:sz="4" w:space="0" w:color="000000"/>
              <w:bottom w:val="single" w:sz="4" w:space="0" w:color="000000"/>
            </w:tcBorders>
            <w:vAlign w:val="center"/>
          </w:tcPr>
          <w:p w14:paraId="0231F1B6" w14:textId="77777777" w:rsidR="009C283E" w:rsidRPr="009049E8" w:rsidRDefault="00000000">
            <w:pPr>
              <w:pStyle w:val="Contedodatabela"/>
              <w:widowControl w:val="0"/>
              <w:jc w:val="center"/>
              <w:rPr>
                <w:rFonts w:ascii="Verdana" w:hAnsi="Verdana"/>
                <w:sz w:val="20"/>
              </w:rPr>
            </w:pPr>
            <w:r w:rsidRPr="009049E8">
              <w:rPr>
                <w:rFonts w:ascii="Verdana" w:hAnsi="Verdana"/>
                <w:sz w:val="20"/>
                <w:lang w:eastAsia="zh-CN"/>
              </w:rPr>
              <w:t>UNID</w:t>
            </w:r>
          </w:p>
        </w:tc>
        <w:tc>
          <w:tcPr>
            <w:tcW w:w="1088" w:type="dxa"/>
            <w:tcBorders>
              <w:left w:val="single" w:sz="4" w:space="0" w:color="000000"/>
              <w:bottom w:val="single" w:sz="4" w:space="0" w:color="000000"/>
            </w:tcBorders>
            <w:vAlign w:val="center"/>
          </w:tcPr>
          <w:p w14:paraId="51128D69" w14:textId="77777777" w:rsidR="009C283E" w:rsidRPr="009049E8" w:rsidRDefault="00000000">
            <w:pPr>
              <w:pStyle w:val="Contedodatabela"/>
              <w:widowControl w:val="0"/>
              <w:jc w:val="center"/>
              <w:rPr>
                <w:rFonts w:ascii="Verdana" w:hAnsi="Verdana"/>
                <w:sz w:val="20"/>
              </w:rPr>
            </w:pPr>
            <w:r w:rsidRPr="009049E8">
              <w:rPr>
                <w:rFonts w:ascii="Verdana" w:hAnsi="Verdana"/>
                <w:sz w:val="20"/>
                <w:lang w:eastAsia="zh-CN"/>
              </w:rPr>
              <w:t>30</w:t>
            </w:r>
          </w:p>
        </w:tc>
        <w:tc>
          <w:tcPr>
            <w:tcW w:w="1464" w:type="dxa"/>
            <w:tcBorders>
              <w:left w:val="single" w:sz="4" w:space="0" w:color="000000"/>
              <w:bottom w:val="single" w:sz="4" w:space="0" w:color="000000"/>
            </w:tcBorders>
            <w:vAlign w:val="center"/>
          </w:tcPr>
          <w:p w14:paraId="4FC7DB20" w14:textId="77777777" w:rsidR="009C283E" w:rsidRPr="009049E8" w:rsidRDefault="00000000">
            <w:pPr>
              <w:pStyle w:val="TableParagraph"/>
              <w:ind w:right="25"/>
              <w:jc w:val="center"/>
              <w:rPr>
                <w:rFonts w:ascii="Verdana" w:hAnsi="Verdana"/>
                <w:color w:val="000000"/>
                <w:sz w:val="20"/>
                <w:szCs w:val="20"/>
              </w:rPr>
            </w:pPr>
            <w:r w:rsidRPr="009049E8">
              <w:rPr>
                <w:rFonts w:ascii="Verdana" w:hAnsi="Verdana"/>
                <w:color w:val="000000"/>
                <w:sz w:val="20"/>
                <w:szCs w:val="20"/>
              </w:rPr>
              <w:t>R$ 9,49</w:t>
            </w:r>
          </w:p>
        </w:tc>
        <w:tc>
          <w:tcPr>
            <w:tcW w:w="1475" w:type="dxa"/>
            <w:tcBorders>
              <w:left w:val="single" w:sz="4" w:space="0" w:color="000000"/>
              <w:bottom w:val="single" w:sz="4" w:space="0" w:color="000000"/>
              <w:right w:val="single" w:sz="4" w:space="0" w:color="000000"/>
            </w:tcBorders>
            <w:vAlign w:val="center"/>
          </w:tcPr>
          <w:p w14:paraId="412E2D45" w14:textId="77777777" w:rsidR="009C283E" w:rsidRPr="009049E8" w:rsidRDefault="00000000">
            <w:pPr>
              <w:pStyle w:val="TableParagraph"/>
              <w:ind w:right="25"/>
              <w:jc w:val="center"/>
              <w:rPr>
                <w:rFonts w:ascii="Verdana" w:hAnsi="Verdana"/>
                <w:color w:val="000000"/>
                <w:sz w:val="20"/>
                <w:szCs w:val="20"/>
              </w:rPr>
            </w:pPr>
            <w:r w:rsidRPr="009049E8">
              <w:rPr>
                <w:rFonts w:ascii="Verdana" w:hAnsi="Verdana"/>
                <w:color w:val="000000"/>
                <w:sz w:val="20"/>
                <w:szCs w:val="20"/>
              </w:rPr>
              <w:t>R$ 284,70</w:t>
            </w:r>
          </w:p>
        </w:tc>
      </w:tr>
      <w:tr w:rsidR="009C283E" w:rsidRPr="009049E8" w14:paraId="6BE6FEAC" w14:textId="77777777">
        <w:tc>
          <w:tcPr>
            <w:tcW w:w="800" w:type="dxa"/>
            <w:tcBorders>
              <w:left w:val="single" w:sz="4" w:space="0" w:color="000000"/>
              <w:bottom w:val="single" w:sz="4" w:space="0" w:color="000000"/>
            </w:tcBorders>
          </w:tcPr>
          <w:p w14:paraId="3D38E3CE" w14:textId="77777777" w:rsidR="009C283E" w:rsidRPr="009049E8" w:rsidRDefault="00000000">
            <w:pPr>
              <w:pStyle w:val="Contedodatabela"/>
              <w:widowControl w:val="0"/>
              <w:jc w:val="center"/>
              <w:rPr>
                <w:rFonts w:ascii="Verdana" w:hAnsi="Verdana"/>
                <w:sz w:val="20"/>
              </w:rPr>
            </w:pPr>
            <w:r w:rsidRPr="009049E8">
              <w:rPr>
                <w:rFonts w:ascii="Verdana" w:hAnsi="Verdana"/>
                <w:color w:val="000000"/>
                <w:sz w:val="20"/>
              </w:rPr>
              <w:t>31</w:t>
            </w:r>
          </w:p>
        </w:tc>
        <w:tc>
          <w:tcPr>
            <w:tcW w:w="4140" w:type="dxa"/>
            <w:tcBorders>
              <w:left w:val="single" w:sz="4" w:space="0" w:color="000000"/>
              <w:bottom w:val="single" w:sz="4" w:space="0" w:color="000000"/>
            </w:tcBorders>
          </w:tcPr>
          <w:p w14:paraId="4A882675" w14:textId="77777777" w:rsidR="009C283E" w:rsidRPr="009049E8" w:rsidRDefault="00000000">
            <w:pPr>
              <w:pStyle w:val="Contedodatabela"/>
              <w:widowControl w:val="0"/>
              <w:jc w:val="both"/>
              <w:rPr>
                <w:rFonts w:ascii="Verdana" w:hAnsi="Verdana"/>
                <w:sz w:val="20"/>
              </w:rPr>
            </w:pPr>
            <w:r w:rsidRPr="009049E8">
              <w:rPr>
                <w:rFonts w:ascii="Verdana" w:hAnsi="Verdana"/>
                <w:sz w:val="20"/>
                <w:lang w:eastAsia="zh-CN"/>
              </w:rPr>
              <w:t>CAIXA DE DESCARGA DE PLÁSTICO EXTERNA, DE 9 L, PUXADOR FIO DE NYLON, NÃO INCLUSO CANO, BOLSA, ENGATE</w:t>
            </w:r>
          </w:p>
        </w:tc>
        <w:tc>
          <w:tcPr>
            <w:tcW w:w="838" w:type="dxa"/>
            <w:tcBorders>
              <w:left w:val="single" w:sz="4" w:space="0" w:color="000000"/>
              <w:bottom w:val="single" w:sz="4" w:space="0" w:color="000000"/>
            </w:tcBorders>
            <w:vAlign w:val="center"/>
          </w:tcPr>
          <w:p w14:paraId="6438416D" w14:textId="77777777" w:rsidR="009C283E" w:rsidRPr="009049E8" w:rsidRDefault="00000000">
            <w:pPr>
              <w:pStyle w:val="Contedodatabela"/>
              <w:widowControl w:val="0"/>
              <w:jc w:val="center"/>
              <w:rPr>
                <w:rFonts w:ascii="Verdana" w:hAnsi="Verdana"/>
                <w:sz w:val="20"/>
              </w:rPr>
            </w:pPr>
            <w:r w:rsidRPr="009049E8">
              <w:rPr>
                <w:rFonts w:ascii="Verdana" w:hAnsi="Verdana"/>
                <w:sz w:val="20"/>
                <w:lang w:eastAsia="zh-CN"/>
              </w:rPr>
              <w:t>UNID</w:t>
            </w:r>
          </w:p>
        </w:tc>
        <w:tc>
          <w:tcPr>
            <w:tcW w:w="1088" w:type="dxa"/>
            <w:tcBorders>
              <w:left w:val="single" w:sz="4" w:space="0" w:color="000000"/>
              <w:bottom w:val="single" w:sz="4" w:space="0" w:color="000000"/>
            </w:tcBorders>
            <w:vAlign w:val="center"/>
          </w:tcPr>
          <w:p w14:paraId="5D32D427" w14:textId="77777777" w:rsidR="009C283E" w:rsidRPr="009049E8" w:rsidRDefault="00000000">
            <w:pPr>
              <w:pStyle w:val="Contedodatabela"/>
              <w:widowControl w:val="0"/>
              <w:jc w:val="center"/>
              <w:rPr>
                <w:rFonts w:ascii="Verdana" w:hAnsi="Verdana"/>
                <w:sz w:val="20"/>
              </w:rPr>
            </w:pPr>
            <w:r w:rsidRPr="009049E8">
              <w:rPr>
                <w:rFonts w:ascii="Verdana" w:hAnsi="Verdana"/>
                <w:sz w:val="20"/>
                <w:lang w:eastAsia="zh-CN"/>
              </w:rPr>
              <w:t>10</w:t>
            </w:r>
          </w:p>
        </w:tc>
        <w:tc>
          <w:tcPr>
            <w:tcW w:w="1464" w:type="dxa"/>
            <w:tcBorders>
              <w:left w:val="single" w:sz="4" w:space="0" w:color="000000"/>
              <w:bottom w:val="single" w:sz="4" w:space="0" w:color="000000"/>
            </w:tcBorders>
            <w:vAlign w:val="center"/>
          </w:tcPr>
          <w:p w14:paraId="0201C90B" w14:textId="77777777" w:rsidR="009C283E" w:rsidRPr="009049E8" w:rsidRDefault="00000000">
            <w:pPr>
              <w:pStyle w:val="TableParagraph"/>
              <w:ind w:right="25"/>
              <w:jc w:val="center"/>
              <w:rPr>
                <w:rFonts w:ascii="Verdana" w:hAnsi="Verdana"/>
                <w:color w:val="000000"/>
                <w:sz w:val="20"/>
                <w:szCs w:val="20"/>
              </w:rPr>
            </w:pPr>
            <w:r w:rsidRPr="009049E8">
              <w:rPr>
                <w:rFonts w:ascii="Verdana" w:hAnsi="Verdana"/>
                <w:color w:val="000000"/>
                <w:sz w:val="20"/>
                <w:szCs w:val="20"/>
              </w:rPr>
              <w:t>R$ 461,10</w:t>
            </w:r>
          </w:p>
        </w:tc>
        <w:tc>
          <w:tcPr>
            <w:tcW w:w="1475" w:type="dxa"/>
            <w:tcBorders>
              <w:left w:val="single" w:sz="4" w:space="0" w:color="000000"/>
              <w:bottom w:val="single" w:sz="4" w:space="0" w:color="000000"/>
              <w:right w:val="single" w:sz="4" w:space="0" w:color="000000"/>
            </w:tcBorders>
            <w:vAlign w:val="center"/>
          </w:tcPr>
          <w:p w14:paraId="198A5B8D" w14:textId="77777777" w:rsidR="009C283E" w:rsidRPr="009049E8" w:rsidRDefault="00000000">
            <w:pPr>
              <w:pStyle w:val="TableParagraph"/>
              <w:ind w:right="25"/>
              <w:jc w:val="center"/>
              <w:rPr>
                <w:rFonts w:ascii="Verdana" w:hAnsi="Verdana"/>
                <w:color w:val="000000"/>
                <w:sz w:val="20"/>
                <w:szCs w:val="20"/>
              </w:rPr>
            </w:pPr>
            <w:r w:rsidRPr="009049E8">
              <w:rPr>
                <w:rFonts w:ascii="Verdana" w:hAnsi="Verdana"/>
                <w:color w:val="000000"/>
                <w:sz w:val="20"/>
                <w:szCs w:val="20"/>
              </w:rPr>
              <w:t>R$ 461,00</w:t>
            </w:r>
          </w:p>
        </w:tc>
      </w:tr>
      <w:tr w:rsidR="009C283E" w:rsidRPr="009049E8" w14:paraId="68F8F6BB" w14:textId="77777777">
        <w:tc>
          <w:tcPr>
            <w:tcW w:w="800" w:type="dxa"/>
            <w:tcBorders>
              <w:left w:val="single" w:sz="4" w:space="0" w:color="000000"/>
              <w:bottom w:val="single" w:sz="4" w:space="0" w:color="000000"/>
            </w:tcBorders>
          </w:tcPr>
          <w:p w14:paraId="17C50426" w14:textId="77777777" w:rsidR="009C283E" w:rsidRPr="009049E8" w:rsidRDefault="00000000">
            <w:pPr>
              <w:pStyle w:val="Contedodatabela"/>
              <w:widowControl w:val="0"/>
              <w:jc w:val="center"/>
              <w:rPr>
                <w:rFonts w:ascii="Verdana" w:hAnsi="Verdana"/>
                <w:sz w:val="20"/>
              </w:rPr>
            </w:pPr>
            <w:r w:rsidRPr="009049E8">
              <w:rPr>
                <w:rFonts w:ascii="Verdana" w:hAnsi="Verdana"/>
                <w:color w:val="000000"/>
                <w:sz w:val="20"/>
              </w:rPr>
              <w:t>32</w:t>
            </w:r>
          </w:p>
        </w:tc>
        <w:tc>
          <w:tcPr>
            <w:tcW w:w="4140" w:type="dxa"/>
            <w:tcBorders>
              <w:left w:val="single" w:sz="4" w:space="0" w:color="000000"/>
              <w:bottom w:val="single" w:sz="4" w:space="0" w:color="000000"/>
            </w:tcBorders>
          </w:tcPr>
          <w:p w14:paraId="7C3CDC6D" w14:textId="77777777" w:rsidR="009C283E" w:rsidRPr="009049E8" w:rsidRDefault="00000000">
            <w:pPr>
              <w:pStyle w:val="Contedodatabela"/>
              <w:widowControl w:val="0"/>
              <w:jc w:val="both"/>
              <w:rPr>
                <w:rFonts w:ascii="Verdana" w:hAnsi="Verdana"/>
                <w:sz w:val="20"/>
              </w:rPr>
            </w:pPr>
            <w:r w:rsidRPr="009049E8">
              <w:rPr>
                <w:rFonts w:ascii="Verdana" w:hAnsi="Verdana"/>
                <w:sz w:val="20"/>
                <w:lang w:eastAsia="zh-CN"/>
              </w:rPr>
              <w:t>TAMPA PARA VASO SANITÁRIO - BRANCA modelo convencional redonda/oval</w:t>
            </w:r>
          </w:p>
        </w:tc>
        <w:tc>
          <w:tcPr>
            <w:tcW w:w="838" w:type="dxa"/>
            <w:tcBorders>
              <w:left w:val="single" w:sz="4" w:space="0" w:color="000000"/>
              <w:bottom w:val="single" w:sz="4" w:space="0" w:color="000000"/>
            </w:tcBorders>
            <w:vAlign w:val="center"/>
          </w:tcPr>
          <w:p w14:paraId="45E12B65" w14:textId="77777777" w:rsidR="009C283E" w:rsidRPr="009049E8" w:rsidRDefault="00000000">
            <w:pPr>
              <w:pStyle w:val="Contedodatabela"/>
              <w:widowControl w:val="0"/>
              <w:jc w:val="center"/>
              <w:rPr>
                <w:rFonts w:ascii="Verdana" w:hAnsi="Verdana"/>
                <w:sz w:val="20"/>
              </w:rPr>
            </w:pPr>
            <w:r w:rsidRPr="009049E8">
              <w:rPr>
                <w:rFonts w:ascii="Verdana" w:hAnsi="Verdana"/>
                <w:sz w:val="20"/>
                <w:lang w:eastAsia="zh-CN"/>
              </w:rPr>
              <w:t>UNID</w:t>
            </w:r>
          </w:p>
        </w:tc>
        <w:tc>
          <w:tcPr>
            <w:tcW w:w="1088" w:type="dxa"/>
            <w:tcBorders>
              <w:left w:val="single" w:sz="4" w:space="0" w:color="000000"/>
              <w:bottom w:val="single" w:sz="4" w:space="0" w:color="000000"/>
            </w:tcBorders>
            <w:vAlign w:val="center"/>
          </w:tcPr>
          <w:p w14:paraId="6A4AADD0" w14:textId="77777777" w:rsidR="009C283E" w:rsidRPr="009049E8" w:rsidRDefault="00000000">
            <w:pPr>
              <w:pStyle w:val="Contedodatabela"/>
              <w:widowControl w:val="0"/>
              <w:jc w:val="center"/>
              <w:rPr>
                <w:rFonts w:ascii="Verdana" w:hAnsi="Verdana"/>
                <w:sz w:val="20"/>
              </w:rPr>
            </w:pPr>
            <w:r w:rsidRPr="009049E8">
              <w:rPr>
                <w:rFonts w:ascii="Verdana" w:hAnsi="Verdana"/>
                <w:sz w:val="20"/>
                <w:lang w:eastAsia="zh-CN"/>
              </w:rPr>
              <w:t>10</w:t>
            </w:r>
          </w:p>
        </w:tc>
        <w:tc>
          <w:tcPr>
            <w:tcW w:w="1464" w:type="dxa"/>
            <w:tcBorders>
              <w:left w:val="single" w:sz="4" w:space="0" w:color="000000"/>
              <w:bottom w:val="single" w:sz="4" w:space="0" w:color="000000"/>
            </w:tcBorders>
            <w:vAlign w:val="center"/>
          </w:tcPr>
          <w:p w14:paraId="4DFAE286" w14:textId="77777777" w:rsidR="009C283E" w:rsidRPr="009049E8" w:rsidRDefault="00000000">
            <w:pPr>
              <w:pStyle w:val="TableParagraph"/>
              <w:ind w:right="25"/>
              <w:jc w:val="center"/>
              <w:rPr>
                <w:rFonts w:ascii="Verdana" w:hAnsi="Verdana"/>
                <w:color w:val="000000"/>
                <w:sz w:val="20"/>
                <w:szCs w:val="20"/>
              </w:rPr>
            </w:pPr>
            <w:r w:rsidRPr="009049E8">
              <w:rPr>
                <w:rFonts w:ascii="Verdana" w:hAnsi="Verdana"/>
                <w:color w:val="000000"/>
                <w:sz w:val="20"/>
                <w:szCs w:val="20"/>
              </w:rPr>
              <w:t>R$ 37,90</w:t>
            </w:r>
          </w:p>
        </w:tc>
        <w:tc>
          <w:tcPr>
            <w:tcW w:w="1475" w:type="dxa"/>
            <w:tcBorders>
              <w:left w:val="single" w:sz="4" w:space="0" w:color="000000"/>
              <w:bottom w:val="single" w:sz="4" w:space="0" w:color="000000"/>
              <w:right w:val="single" w:sz="4" w:space="0" w:color="000000"/>
            </w:tcBorders>
            <w:vAlign w:val="center"/>
          </w:tcPr>
          <w:p w14:paraId="2CD0FFFA" w14:textId="77777777" w:rsidR="009C283E" w:rsidRPr="009049E8" w:rsidRDefault="00000000">
            <w:pPr>
              <w:pStyle w:val="TableParagraph"/>
              <w:ind w:right="25"/>
              <w:jc w:val="center"/>
              <w:rPr>
                <w:rFonts w:ascii="Verdana" w:hAnsi="Verdana"/>
                <w:color w:val="000000"/>
                <w:sz w:val="20"/>
                <w:szCs w:val="20"/>
              </w:rPr>
            </w:pPr>
            <w:r w:rsidRPr="009049E8">
              <w:rPr>
                <w:rFonts w:ascii="Verdana" w:hAnsi="Verdana"/>
                <w:color w:val="000000"/>
                <w:sz w:val="20"/>
                <w:szCs w:val="20"/>
              </w:rPr>
              <w:t>R$ 379,00</w:t>
            </w:r>
          </w:p>
        </w:tc>
      </w:tr>
      <w:tr w:rsidR="009C283E" w:rsidRPr="009049E8" w14:paraId="34900344" w14:textId="77777777">
        <w:tc>
          <w:tcPr>
            <w:tcW w:w="800" w:type="dxa"/>
            <w:tcBorders>
              <w:left w:val="single" w:sz="4" w:space="0" w:color="000000"/>
              <w:bottom w:val="single" w:sz="4" w:space="0" w:color="000000"/>
            </w:tcBorders>
          </w:tcPr>
          <w:p w14:paraId="321E46C4" w14:textId="77777777" w:rsidR="009C283E" w:rsidRPr="009049E8" w:rsidRDefault="00000000">
            <w:pPr>
              <w:pStyle w:val="Contedodatabela"/>
              <w:widowControl w:val="0"/>
              <w:jc w:val="center"/>
              <w:rPr>
                <w:rFonts w:ascii="Verdana" w:hAnsi="Verdana"/>
                <w:sz w:val="20"/>
              </w:rPr>
            </w:pPr>
            <w:r w:rsidRPr="009049E8">
              <w:rPr>
                <w:rFonts w:ascii="Verdana" w:hAnsi="Verdana"/>
                <w:color w:val="000000"/>
                <w:sz w:val="20"/>
              </w:rPr>
              <w:t>33</w:t>
            </w:r>
          </w:p>
        </w:tc>
        <w:tc>
          <w:tcPr>
            <w:tcW w:w="4140" w:type="dxa"/>
            <w:tcBorders>
              <w:left w:val="single" w:sz="4" w:space="0" w:color="000000"/>
              <w:bottom w:val="single" w:sz="4" w:space="0" w:color="000000"/>
            </w:tcBorders>
          </w:tcPr>
          <w:p w14:paraId="4E8D9715" w14:textId="77777777" w:rsidR="009C283E" w:rsidRPr="009049E8" w:rsidRDefault="00000000">
            <w:pPr>
              <w:pStyle w:val="Contedodatabela"/>
              <w:widowControl w:val="0"/>
              <w:jc w:val="both"/>
              <w:rPr>
                <w:rFonts w:ascii="Verdana" w:hAnsi="Verdana"/>
                <w:sz w:val="20"/>
              </w:rPr>
            </w:pPr>
            <w:r w:rsidRPr="009049E8">
              <w:rPr>
                <w:rFonts w:ascii="Verdana" w:hAnsi="Verdana"/>
                <w:sz w:val="20"/>
                <w:lang w:eastAsia="zh-CN"/>
              </w:rPr>
              <w:t>DUCHA HIGIÊNICA PLÁSTICA COM REGISTRO METÁLICO 1/2 "</w:t>
            </w:r>
          </w:p>
        </w:tc>
        <w:tc>
          <w:tcPr>
            <w:tcW w:w="838" w:type="dxa"/>
            <w:tcBorders>
              <w:left w:val="single" w:sz="4" w:space="0" w:color="000000"/>
              <w:bottom w:val="single" w:sz="4" w:space="0" w:color="000000"/>
            </w:tcBorders>
            <w:vAlign w:val="center"/>
          </w:tcPr>
          <w:p w14:paraId="28E9DE37" w14:textId="77777777" w:rsidR="009C283E" w:rsidRPr="009049E8" w:rsidRDefault="00000000">
            <w:pPr>
              <w:pStyle w:val="Contedodatabela"/>
              <w:widowControl w:val="0"/>
              <w:jc w:val="center"/>
              <w:rPr>
                <w:rFonts w:ascii="Verdana" w:hAnsi="Verdana"/>
                <w:sz w:val="20"/>
              </w:rPr>
            </w:pPr>
            <w:r w:rsidRPr="009049E8">
              <w:rPr>
                <w:rFonts w:ascii="Verdana" w:hAnsi="Verdana"/>
                <w:sz w:val="20"/>
                <w:lang w:eastAsia="zh-CN"/>
              </w:rPr>
              <w:t>UNID</w:t>
            </w:r>
          </w:p>
        </w:tc>
        <w:tc>
          <w:tcPr>
            <w:tcW w:w="1088" w:type="dxa"/>
            <w:tcBorders>
              <w:left w:val="single" w:sz="4" w:space="0" w:color="000000"/>
              <w:bottom w:val="single" w:sz="4" w:space="0" w:color="000000"/>
            </w:tcBorders>
            <w:vAlign w:val="center"/>
          </w:tcPr>
          <w:p w14:paraId="2EFEB8CD" w14:textId="77777777" w:rsidR="009C283E" w:rsidRPr="009049E8" w:rsidRDefault="00000000">
            <w:pPr>
              <w:pStyle w:val="Contedodatabela"/>
              <w:widowControl w:val="0"/>
              <w:jc w:val="center"/>
              <w:rPr>
                <w:rFonts w:ascii="Verdana" w:hAnsi="Verdana"/>
                <w:sz w:val="20"/>
              </w:rPr>
            </w:pPr>
            <w:r w:rsidRPr="009049E8">
              <w:rPr>
                <w:rFonts w:ascii="Verdana" w:hAnsi="Verdana"/>
                <w:sz w:val="20"/>
                <w:lang w:eastAsia="zh-CN"/>
              </w:rPr>
              <w:t>10</w:t>
            </w:r>
          </w:p>
        </w:tc>
        <w:tc>
          <w:tcPr>
            <w:tcW w:w="1464" w:type="dxa"/>
            <w:tcBorders>
              <w:left w:val="single" w:sz="4" w:space="0" w:color="000000"/>
              <w:bottom w:val="single" w:sz="4" w:space="0" w:color="000000"/>
            </w:tcBorders>
            <w:vAlign w:val="center"/>
          </w:tcPr>
          <w:p w14:paraId="7D045B9F" w14:textId="77777777" w:rsidR="009C283E" w:rsidRPr="009049E8" w:rsidRDefault="00000000">
            <w:pPr>
              <w:pStyle w:val="TableParagraph"/>
              <w:ind w:right="25"/>
              <w:jc w:val="center"/>
              <w:rPr>
                <w:rFonts w:ascii="Verdana" w:hAnsi="Verdana"/>
                <w:color w:val="000000"/>
                <w:sz w:val="20"/>
                <w:szCs w:val="20"/>
              </w:rPr>
            </w:pPr>
            <w:r w:rsidRPr="009049E8">
              <w:rPr>
                <w:rFonts w:ascii="Verdana" w:hAnsi="Verdana"/>
                <w:color w:val="000000"/>
                <w:sz w:val="20"/>
                <w:szCs w:val="20"/>
              </w:rPr>
              <w:t>R$ 55,98</w:t>
            </w:r>
          </w:p>
        </w:tc>
        <w:tc>
          <w:tcPr>
            <w:tcW w:w="1475" w:type="dxa"/>
            <w:tcBorders>
              <w:left w:val="single" w:sz="4" w:space="0" w:color="000000"/>
              <w:bottom w:val="single" w:sz="4" w:space="0" w:color="000000"/>
              <w:right w:val="single" w:sz="4" w:space="0" w:color="000000"/>
            </w:tcBorders>
            <w:vAlign w:val="center"/>
          </w:tcPr>
          <w:p w14:paraId="2B3BEA15" w14:textId="77777777" w:rsidR="009C283E" w:rsidRPr="009049E8" w:rsidRDefault="00000000">
            <w:pPr>
              <w:pStyle w:val="TableParagraph"/>
              <w:ind w:right="25"/>
              <w:jc w:val="center"/>
              <w:rPr>
                <w:rFonts w:ascii="Verdana" w:hAnsi="Verdana"/>
                <w:color w:val="000000"/>
                <w:sz w:val="20"/>
                <w:szCs w:val="20"/>
              </w:rPr>
            </w:pPr>
            <w:r w:rsidRPr="009049E8">
              <w:rPr>
                <w:rFonts w:ascii="Verdana" w:hAnsi="Verdana"/>
                <w:color w:val="000000"/>
                <w:sz w:val="20"/>
                <w:szCs w:val="20"/>
              </w:rPr>
              <w:t>R$ 559,80</w:t>
            </w:r>
          </w:p>
        </w:tc>
      </w:tr>
      <w:tr w:rsidR="009C283E" w:rsidRPr="009049E8" w14:paraId="1B1F02B4" w14:textId="77777777">
        <w:tc>
          <w:tcPr>
            <w:tcW w:w="800" w:type="dxa"/>
            <w:tcBorders>
              <w:left w:val="single" w:sz="4" w:space="0" w:color="000000"/>
              <w:bottom w:val="single" w:sz="4" w:space="0" w:color="000000"/>
            </w:tcBorders>
          </w:tcPr>
          <w:p w14:paraId="13DA272A" w14:textId="77777777" w:rsidR="009C283E" w:rsidRPr="009049E8" w:rsidRDefault="00000000">
            <w:pPr>
              <w:pStyle w:val="Contedodatabela"/>
              <w:widowControl w:val="0"/>
              <w:jc w:val="center"/>
              <w:rPr>
                <w:rFonts w:ascii="Verdana" w:hAnsi="Verdana"/>
                <w:sz w:val="20"/>
              </w:rPr>
            </w:pPr>
            <w:r w:rsidRPr="009049E8">
              <w:rPr>
                <w:rFonts w:ascii="Verdana" w:hAnsi="Verdana"/>
                <w:color w:val="000000"/>
                <w:sz w:val="20"/>
              </w:rPr>
              <w:t>34</w:t>
            </w:r>
          </w:p>
        </w:tc>
        <w:tc>
          <w:tcPr>
            <w:tcW w:w="4140" w:type="dxa"/>
            <w:tcBorders>
              <w:left w:val="single" w:sz="4" w:space="0" w:color="000000"/>
              <w:bottom w:val="single" w:sz="4" w:space="0" w:color="000000"/>
            </w:tcBorders>
          </w:tcPr>
          <w:p w14:paraId="331D3978" w14:textId="77777777" w:rsidR="009C283E" w:rsidRPr="009049E8" w:rsidRDefault="00000000">
            <w:pPr>
              <w:pStyle w:val="Contedodatabela"/>
              <w:widowControl w:val="0"/>
              <w:jc w:val="both"/>
              <w:rPr>
                <w:rFonts w:ascii="Verdana" w:hAnsi="Verdana"/>
                <w:sz w:val="20"/>
              </w:rPr>
            </w:pPr>
            <w:r w:rsidRPr="009049E8">
              <w:rPr>
                <w:rFonts w:ascii="Verdana" w:hAnsi="Verdana"/>
                <w:sz w:val="20"/>
                <w:lang w:eastAsia="zh-CN"/>
              </w:rPr>
              <w:t>TORNEIRA CROMADA PARA PIA COZINHA, BICO MÓVEL COM FILTRO 1/4 DE VOLTA de mesa em inox</w:t>
            </w:r>
          </w:p>
        </w:tc>
        <w:tc>
          <w:tcPr>
            <w:tcW w:w="838" w:type="dxa"/>
            <w:tcBorders>
              <w:left w:val="single" w:sz="4" w:space="0" w:color="000000"/>
              <w:bottom w:val="single" w:sz="4" w:space="0" w:color="000000"/>
            </w:tcBorders>
            <w:vAlign w:val="center"/>
          </w:tcPr>
          <w:p w14:paraId="033287D0" w14:textId="77777777" w:rsidR="009C283E" w:rsidRPr="009049E8" w:rsidRDefault="00000000">
            <w:pPr>
              <w:pStyle w:val="Contedodatabela"/>
              <w:widowControl w:val="0"/>
              <w:jc w:val="center"/>
              <w:rPr>
                <w:rFonts w:ascii="Verdana" w:hAnsi="Verdana"/>
                <w:sz w:val="20"/>
              </w:rPr>
            </w:pPr>
            <w:r w:rsidRPr="009049E8">
              <w:rPr>
                <w:rFonts w:ascii="Verdana" w:hAnsi="Verdana"/>
                <w:sz w:val="20"/>
                <w:lang w:eastAsia="zh-CN"/>
              </w:rPr>
              <w:t>PÇ</w:t>
            </w:r>
          </w:p>
        </w:tc>
        <w:tc>
          <w:tcPr>
            <w:tcW w:w="1088" w:type="dxa"/>
            <w:tcBorders>
              <w:left w:val="single" w:sz="4" w:space="0" w:color="000000"/>
              <w:bottom w:val="single" w:sz="4" w:space="0" w:color="000000"/>
            </w:tcBorders>
            <w:vAlign w:val="center"/>
          </w:tcPr>
          <w:p w14:paraId="4490FA86" w14:textId="77777777" w:rsidR="009C283E" w:rsidRPr="009049E8" w:rsidRDefault="00000000">
            <w:pPr>
              <w:pStyle w:val="Contedodatabela"/>
              <w:widowControl w:val="0"/>
              <w:jc w:val="center"/>
              <w:rPr>
                <w:rFonts w:ascii="Verdana" w:hAnsi="Verdana"/>
                <w:sz w:val="20"/>
              </w:rPr>
            </w:pPr>
            <w:r w:rsidRPr="009049E8">
              <w:rPr>
                <w:rFonts w:ascii="Verdana" w:hAnsi="Verdana"/>
                <w:sz w:val="20"/>
                <w:lang w:eastAsia="zh-CN"/>
              </w:rPr>
              <w:t>04</w:t>
            </w:r>
          </w:p>
        </w:tc>
        <w:tc>
          <w:tcPr>
            <w:tcW w:w="1464" w:type="dxa"/>
            <w:tcBorders>
              <w:left w:val="single" w:sz="4" w:space="0" w:color="000000"/>
              <w:bottom w:val="single" w:sz="4" w:space="0" w:color="000000"/>
            </w:tcBorders>
            <w:vAlign w:val="center"/>
          </w:tcPr>
          <w:p w14:paraId="08E7B6DC" w14:textId="77777777" w:rsidR="009C283E" w:rsidRPr="009049E8" w:rsidRDefault="00000000">
            <w:pPr>
              <w:pStyle w:val="TableParagraph"/>
              <w:ind w:right="25"/>
              <w:jc w:val="center"/>
              <w:rPr>
                <w:rFonts w:ascii="Verdana" w:hAnsi="Verdana"/>
                <w:color w:val="000000"/>
                <w:sz w:val="20"/>
                <w:szCs w:val="20"/>
              </w:rPr>
            </w:pPr>
            <w:r w:rsidRPr="009049E8">
              <w:rPr>
                <w:rFonts w:ascii="Verdana" w:hAnsi="Verdana"/>
                <w:color w:val="000000"/>
                <w:sz w:val="20"/>
                <w:szCs w:val="20"/>
              </w:rPr>
              <w:t>R$ 109,08</w:t>
            </w:r>
          </w:p>
        </w:tc>
        <w:tc>
          <w:tcPr>
            <w:tcW w:w="1475" w:type="dxa"/>
            <w:tcBorders>
              <w:left w:val="single" w:sz="4" w:space="0" w:color="000000"/>
              <w:bottom w:val="single" w:sz="4" w:space="0" w:color="000000"/>
              <w:right w:val="single" w:sz="4" w:space="0" w:color="000000"/>
            </w:tcBorders>
            <w:vAlign w:val="center"/>
          </w:tcPr>
          <w:p w14:paraId="3C5EC7AD" w14:textId="77777777" w:rsidR="009C283E" w:rsidRPr="009049E8" w:rsidRDefault="00000000">
            <w:pPr>
              <w:pStyle w:val="TableParagraph"/>
              <w:ind w:right="25"/>
              <w:jc w:val="center"/>
              <w:rPr>
                <w:rFonts w:ascii="Verdana" w:hAnsi="Verdana"/>
                <w:color w:val="000000"/>
                <w:sz w:val="20"/>
                <w:szCs w:val="20"/>
              </w:rPr>
            </w:pPr>
            <w:r w:rsidRPr="009049E8">
              <w:rPr>
                <w:rFonts w:ascii="Verdana" w:hAnsi="Verdana"/>
                <w:color w:val="000000"/>
                <w:sz w:val="20"/>
                <w:szCs w:val="20"/>
              </w:rPr>
              <w:t>R$ 436,32</w:t>
            </w:r>
          </w:p>
        </w:tc>
      </w:tr>
      <w:tr w:rsidR="009C283E" w:rsidRPr="009049E8" w14:paraId="0DB2D84D" w14:textId="77777777">
        <w:tc>
          <w:tcPr>
            <w:tcW w:w="800" w:type="dxa"/>
            <w:tcBorders>
              <w:left w:val="single" w:sz="4" w:space="0" w:color="000000"/>
              <w:bottom w:val="single" w:sz="4" w:space="0" w:color="000000"/>
            </w:tcBorders>
          </w:tcPr>
          <w:p w14:paraId="0FB7787A" w14:textId="77777777" w:rsidR="009C283E" w:rsidRPr="009049E8" w:rsidRDefault="00000000">
            <w:pPr>
              <w:pStyle w:val="Contedodatabela"/>
              <w:widowControl w:val="0"/>
              <w:jc w:val="center"/>
              <w:rPr>
                <w:rFonts w:ascii="Verdana" w:hAnsi="Verdana"/>
                <w:sz w:val="20"/>
              </w:rPr>
            </w:pPr>
            <w:r w:rsidRPr="009049E8">
              <w:rPr>
                <w:rFonts w:ascii="Verdana" w:hAnsi="Verdana"/>
                <w:color w:val="000000"/>
                <w:sz w:val="20"/>
              </w:rPr>
              <w:t>35</w:t>
            </w:r>
          </w:p>
        </w:tc>
        <w:tc>
          <w:tcPr>
            <w:tcW w:w="4140" w:type="dxa"/>
            <w:tcBorders>
              <w:left w:val="single" w:sz="4" w:space="0" w:color="000000"/>
              <w:bottom w:val="single" w:sz="4" w:space="0" w:color="000000"/>
            </w:tcBorders>
          </w:tcPr>
          <w:p w14:paraId="0C95A5EF" w14:textId="77777777" w:rsidR="009C283E" w:rsidRPr="009049E8" w:rsidRDefault="00000000">
            <w:pPr>
              <w:pStyle w:val="Contedodatabela"/>
              <w:widowControl w:val="0"/>
              <w:jc w:val="both"/>
              <w:rPr>
                <w:rFonts w:ascii="Verdana" w:hAnsi="Verdana"/>
                <w:sz w:val="20"/>
              </w:rPr>
            </w:pPr>
            <w:r w:rsidRPr="009049E8">
              <w:rPr>
                <w:rFonts w:ascii="Verdana" w:hAnsi="Verdana"/>
                <w:sz w:val="20"/>
                <w:lang w:eastAsia="zh-CN"/>
              </w:rPr>
              <w:t>TORNEIRA PLÁSTICA PARA JARDIM (PRETA)</w:t>
            </w:r>
          </w:p>
        </w:tc>
        <w:tc>
          <w:tcPr>
            <w:tcW w:w="838" w:type="dxa"/>
            <w:tcBorders>
              <w:left w:val="single" w:sz="4" w:space="0" w:color="000000"/>
              <w:bottom w:val="single" w:sz="4" w:space="0" w:color="000000"/>
            </w:tcBorders>
            <w:vAlign w:val="center"/>
          </w:tcPr>
          <w:p w14:paraId="640B6B7C" w14:textId="77777777" w:rsidR="009C283E" w:rsidRPr="009049E8" w:rsidRDefault="00000000">
            <w:pPr>
              <w:pStyle w:val="Contedodatabela"/>
              <w:widowControl w:val="0"/>
              <w:jc w:val="center"/>
              <w:rPr>
                <w:rFonts w:ascii="Verdana" w:hAnsi="Verdana"/>
                <w:sz w:val="20"/>
              </w:rPr>
            </w:pPr>
            <w:r w:rsidRPr="009049E8">
              <w:rPr>
                <w:rFonts w:ascii="Verdana" w:hAnsi="Verdana"/>
                <w:sz w:val="20"/>
                <w:lang w:eastAsia="zh-CN"/>
              </w:rPr>
              <w:t>UNID</w:t>
            </w:r>
          </w:p>
        </w:tc>
        <w:tc>
          <w:tcPr>
            <w:tcW w:w="1088" w:type="dxa"/>
            <w:tcBorders>
              <w:left w:val="single" w:sz="4" w:space="0" w:color="000000"/>
              <w:bottom w:val="single" w:sz="4" w:space="0" w:color="000000"/>
            </w:tcBorders>
            <w:vAlign w:val="center"/>
          </w:tcPr>
          <w:p w14:paraId="25274D97" w14:textId="77777777" w:rsidR="009C283E" w:rsidRPr="009049E8" w:rsidRDefault="00000000">
            <w:pPr>
              <w:pStyle w:val="Contedodatabela"/>
              <w:widowControl w:val="0"/>
              <w:jc w:val="center"/>
              <w:rPr>
                <w:rFonts w:ascii="Verdana" w:hAnsi="Verdana"/>
                <w:sz w:val="20"/>
              </w:rPr>
            </w:pPr>
            <w:r w:rsidRPr="009049E8">
              <w:rPr>
                <w:rFonts w:ascii="Verdana" w:hAnsi="Verdana"/>
                <w:sz w:val="20"/>
                <w:lang w:eastAsia="zh-CN"/>
              </w:rPr>
              <w:t>30</w:t>
            </w:r>
          </w:p>
        </w:tc>
        <w:tc>
          <w:tcPr>
            <w:tcW w:w="1464" w:type="dxa"/>
            <w:tcBorders>
              <w:left w:val="single" w:sz="4" w:space="0" w:color="000000"/>
              <w:bottom w:val="single" w:sz="4" w:space="0" w:color="000000"/>
            </w:tcBorders>
            <w:vAlign w:val="center"/>
          </w:tcPr>
          <w:p w14:paraId="6FD84FA7" w14:textId="77777777" w:rsidR="009C283E" w:rsidRPr="009049E8" w:rsidRDefault="00000000">
            <w:pPr>
              <w:pStyle w:val="TableParagraph"/>
              <w:ind w:right="25"/>
              <w:jc w:val="center"/>
              <w:rPr>
                <w:rFonts w:ascii="Verdana" w:hAnsi="Verdana"/>
                <w:color w:val="000000"/>
                <w:sz w:val="20"/>
                <w:szCs w:val="20"/>
              </w:rPr>
            </w:pPr>
            <w:r w:rsidRPr="009049E8">
              <w:rPr>
                <w:rFonts w:ascii="Verdana" w:hAnsi="Verdana"/>
                <w:color w:val="000000"/>
                <w:sz w:val="20"/>
                <w:szCs w:val="20"/>
              </w:rPr>
              <w:t>R$ 8,90</w:t>
            </w:r>
          </w:p>
        </w:tc>
        <w:tc>
          <w:tcPr>
            <w:tcW w:w="1475" w:type="dxa"/>
            <w:tcBorders>
              <w:left w:val="single" w:sz="4" w:space="0" w:color="000000"/>
              <w:bottom w:val="single" w:sz="4" w:space="0" w:color="000000"/>
              <w:right w:val="single" w:sz="4" w:space="0" w:color="000000"/>
            </w:tcBorders>
            <w:vAlign w:val="center"/>
          </w:tcPr>
          <w:p w14:paraId="5874A38A" w14:textId="77777777" w:rsidR="009C283E" w:rsidRPr="009049E8" w:rsidRDefault="00000000">
            <w:pPr>
              <w:pStyle w:val="TableParagraph"/>
              <w:ind w:right="25"/>
              <w:jc w:val="center"/>
              <w:rPr>
                <w:rFonts w:ascii="Verdana" w:hAnsi="Verdana"/>
                <w:color w:val="000000"/>
                <w:sz w:val="20"/>
                <w:szCs w:val="20"/>
              </w:rPr>
            </w:pPr>
            <w:r w:rsidRPr="009049E8">
              <w:rPr>
                <w:rFonts w:ascii="Verdana" w:hAnsi="Verdana"/>
                <w:color w:val="000000"/>
                <w:sz w:val="20"/>
                <w:szCs w:val="20"/>
              </w:rPr>
              <w:t>R$ 267,00</w:t>
            </w:r>
          </w:p>
        </w:tc>
      </w:tr>
      <w:tr w:rsidR="009C283E" w:rsidRPr="009049E8" w14:paraId="21539F53" w14:textId="77777777">
        <w:tc>
          <w:tcPr>
            <w:tcW w:w="800" w:type="dxa"/>
            <w:tcBorders>
              <w:left w:val="single" w:sz="4" w:space="0" w:color="000000"/>
              <w:bottom w:val="single" w:sz="4" w:space="0" w:color="000000"/>
            </w:tcBorders>
          </w:tcPr>
          <w:p w14:paraId="2120BC6B" w14:textId="77777777" w:rsidR="009C283E" w:rsidRPr="009049E8" w:rsidRDefault="00000000">
            <w:pPr>
              <w:pStyle w:val="Contedodatabela"/>
              <w:widowControl w:val="0"/>
              <w:jc w:val="center"/>
              <w:rPr>
                <w:rFonts w:ascii="Verdana" w:hAnsi="Verdana"/>
                <w:sz w:val="20"/>
              </w:rPr>
            </w:pPr>
            <w:r w:rsidRPr="009049E8">
              <w:rPr>
                <w:rFonts w:ascii="Verdana" w:hAnsi="Verdana"/>
                <w:color w:val="000000"/>
                <w:sz w:val="20"/>
              </w:rPr>
              <w:t>36</w:t>
            </w:r>
          </w:p>
        </w:tc>
        <w:tc>
          <w:tcPr>
            <w:tcW w:w="4140" w:type="dxa"/>
            <w:tcBorders>
              <w:left w:val="single" w:sz="4" w:space="0" w:color="000000"/>
              <w:bottom w:val="single" w:sz="4" w:space="0" w:color="000000"/>
            </w:tcBorders>
          </w:tcPr>
          <w:p w14:paraId="7FE9226B" w14:textId="77777777" w:rsidR="009C283E" w:rsidRPr="009049E8" w:rsidRDefault="00000000">
            <w:pPr>
              <w:pStyle w:val="Contedodatabela"/>
              <w:widowControl w:val="0"/>
              <w:jc w:val="both"/>
              <w:rPr>
                <w:rFonts w:ascii="Verdana" w:hAnsi="Verdana"/>
                <w:sz w:val="20"/>
              </w:rPr>
            </w:pPr>
            <w:r w:rsidRPr="009049E8">
              <w:rPr>
                <w:rFonts w:ascii="Verdana" w:hAnsi="Verdana"/>
                <w:sz w:val="20"/>
                <w:lang w:eastAsia="zh-CN"/>
              </w:rPr>
              <w:t xml:space="preserve">MANGUEIRA em silicone trançada 1/2" </w:t>
            </w:r>
            <w:proofErr w:type="spellStart"/>
            <w:r w:rsidRPr="009049E8">
              <w:rPr>
                <w:rFonts w:ascii="Verdana" w:hAnsi="Verdana"/>
                <w:sz w:val="20"/>
                <w:lang w:eastAsia="zh-CN"/>
              </w:rPr>
              <w:t>anti</w:t>
            </w:r>
            <w:proofErr w:type="spellEnd"/>
            <w:r w:rsidRPr="009049E8">
              <w:rPr>
                <w:rFonts w:ascii="Verdana" w:hAnsi="Verdana"/>
                <w:sz w:val="20"/>
                <w:lang w:eastAsia="zh-CN"/>
              </w:rPr>
              <w:t xml:space="preserve"> torção sem esguicho</w:t>
            </w:r>
          </w:p>
        </w:tc>
        <w:tc>
          <w:tcPr>
            <w:tcW w:w="838" w:type="dxa"/>
            <w:tcBorders>
              <w:left w:val="single" w:sz="4" w:space="0" w:color="000000"/>
              <w:bottom w:val="single" w:sz="4" w:space="0" w:color="000000"/>
            </w:tcBorders>
            <w:vAlign w:val="center"/>
          </w:tcPr>
          <w:p w14:paraId="2DDA6300" w14:textId="77777777" w:rsidR="009C283E" w:rsidRPr="009049E8" w:rsidRDefault="00000000">
            <w:pPr>
              <w:pStyle w:val="Contedodatabela"/>
              <w:widowControl w:val="0"/>
              <w:jc w:val="center"/>
              <w:rPr>
                <w:rFonts w:ascii="Verdana" w:hAnsi="Verdana"/>
                <w:sz w:val="20"/>
              </w:rPr>
            </w:pPr>
            <w:r w:rsidRPr="009049E8">
              <w:rPr>
                <w:rFonts w:ascii="Verdana" w:hAnsi="Verdana"/>
                <w:sz w:val="20"/>
                <w:lang w:eastAsia="zh-CN"/>
              </w:rPr>
              <w:t>MT</w:t>
            </w:r>
          </w:p>
        </w:tc>
        <w:tc>
          <w:tcPr>
            <w:tcW w:w="1088" w:type="dxa"/>
            <w:tcBorders>
              <w:left w:val="single" w:sz="4" w:space="0" w:color="000000"/>
              <w:bottom w:val="single" w:sz="4" w:space="0" w:color="000000"/>
            </w:tcBorders>
            <w:vAlign w:val="center"/>
          </w:tcPr>
          <w:p w14:paraId="2E14C1DB" w14:textId="77777777" w:rsidR="009C283E" w:rsidRPr="009049E8" w:rsidRDefault="00000000">
            <w:pPr>
              <w:pStyle w:val="Contedodatabela"/>
              <w:widowControl w:val="0"/>
              <w:jc w:val="center"/>
              <w:rPr>
                <w:rFonts w:ascii="Verdana" w:hAnsi="Verdana"/>
                <w:sz w:val="20"/>
              </w:rPr>
            </w:pPr>
            <w:r w:rsidRPr="009049E8">
              <w:rPr>
                <w:rFonts w:ascii="Verdana" w:hAnsi="Verdana"/>
                <w:sz w:val="20"/>
                <w:lang w:eastAsia="zh-CN"/>
              </w:rPr>
              <w:t>100</w:t>
            </w:r>
          </w:p>
        </w:tc>
        <w:tc>
          <w:tcPr>
            <w:tcW w:w="1464" w:type="dxa"/>
            <w:tcBorders>
              <w:left w:val="single" w:sz="4" w:space="0" w:color="000000"/>
              <w:bottom w:val="single" w:sz="4" w:space="0" w:color="000000"/>
            </w:tcBorders>
            <w:vAlign w:val="center"/>
          </w:tcPr>
          <w:p w14:paraId="6D5DB3A4" w14:textId="77777777" w:rsidR="009C283E" w:rsidRPr="009049E8" w:rsidRDefault="00000000">
            <w:pPr>
              <w:pStyle w:val="TableParagraph"/>
              <w:ind w:right="25"/>
              <w:jc w:val="center"/>
              <w:rPr>
                <w:rFonts w:ascii="Verdana" w:hAnsi="Verdana"/>
                <w:color w:val="000000"/>
                <w:sz w:val="20"/>
                <w:szCs w:val="20"/>
              </w:rPr>
            </w:pPr>
            <w:r w:rsidRPr="009049E8">
              <w:rPr>
                <w:rFonts w:ascii="Verdana" w:hAnsi="Verdana"/>
                <w:color w:val="000000"/>
                <w:sz w:val="20"/>
                <w:szCs w:val="20"/>
              </w:rPr>
              <w:t>R$ 4,99</w:t>
            </w:r>
          </w:p>
        </w:tc>
        <w:tc>
          <w:tcPr>
            <w:tcW w:w="1475" w:type="dxa"/>
            <w:tcBorders>
              <w:left w:val="single" w:sz="4" w:space="0" w:color="000000"/>
              <w:bottom w:val="single" w:sz="4" w:space="0" w:color="000000"/>
              <w:right w:val="single" w:sz="4" w:space="0" w:color="000000"/>
            </w:tcBorders>
            <w:vAlign w:val="center"/>
          </w:tcPr>
          <w:p w14:paraId="3EC1868D" w14:textId="77777777" w:rsidR="009C283E" w:rsidRPr="009049E8" w:rsidRDefault="00000000">
            <w:pPr>
              <w:pStyle w:val="TableParagraph"/>
              <w:ind w:right="25"/>
              <w:jc w:val="center"/>
              <w:rPr>
                <w:rFonts w:ascii="Verdana" w:hAnsi="Verdana"/>
                <w:color w:val="000000"/>
                <w:sz w:val="20"/>
                <w:szCs w:val="20"/>
              </w:rPr>
            </w:pPr>
            <w:r w:rsidRPr="009049E8">
              <w:rPr>
                <w:rFonts w:ascii="Verdana" w:hAnsi="Verdana"/>
                <w:color w:val="000000"/>
                <w:sz w:val="20"/>
                <w:szCs w:val="20"/>
              </w:rPr>
              <w:t>R$ 499,00</w:t>
            </w:r>
          </w:p>
        </w:tc>
      </w:tr>
      <w:tr w:rsidR="009C283E" w:rsidRPr="009049E8" w14:paraId="4AF966CA" w14:textId="77777777">
        <w:tc>
          <w:tcPr>
            <w:tcW w:w="9805" w:type="dxa"/>
            <w:gridSpan w:val="6"/>
            <w:tcBorders>
              <w:top w:val="single" w:sz="4" w:space="0" w:color="000000"/>
              <w:left w:val="single" w:sz="4" w:space="0" w:color="000000"/>
              <w:bottom w:val="single" w:sz="4" w:space="0" w:color="000000"/>
              <w:right w:val="single" w:sz="4" w:space="0" w:color="000000"/>
            </w:tcBorders>
          </w:tcPr>
          <w:p w14:paraId="2013ED4D" w14:textId="77777777" w:rsidR="009C283E" w:rsidRPr="009049E8" w:rsidRDefault="009C283E">
            <w:pPr>
              <w:pStyle w:val="TableParagraph"/>
              <w:ind w:right="25"/>
              <w:jc w:val="center"/>
              <w:rPr>
                <w:rFonts w:ascii="Verdana" w:hAnsi="Verdana"/>
                <w:color w:val="000000"/>
                <w:sz w:val="20"/>
                <w:szCs w:val="20"/>
              </w:rPr>
            </w:pPr>
          </w:p>
          <w:p w14:paraId="378354A7" w14:textId="77777777" w:rsidR="009C283E" w:rsidRPr="009049E8" w:rsidRDefault="00000000">
            <w:pPr>
              <w:pStyle w:val="TableParagraph"/>
              <w:ind w:right="25"/>
              <w:jc w:val="center"/>
              <w:rPr>
                <w:rFonts w:ascii="Verdana" w:hAnsi="Verdana"/>
                <w:color w:val="000000"/>
                <w:sz w:val="20"/>
                <w:szCs w:val="20"/>
              </w:rPr>
            </w:pPr>
            <w:r w:rsidRPr="009049E8">
              <w:rPr>
                <w:rFonts w:ascii="Verdana" w:hAnsi="Verdana"/>
                <w:color w:val="000000"/>
                <w:sz w:val="20"/>
                <w:szCs w:val="20"/>
              </w:rPr>
              <w:t xml:space="preserve"> VALOR TOTAL ESTIMADO: R$ 36.339,63 (trinta e seis mil trezentos e trinta e nove reais e sessenta e três centavos) </w:t>
            </w:r>
          </w:p>
          <w:p w14:paraId="44534E8E" w14:textId="77777777" w:rsidR="009C283E" w:rsidRPr="009049E8" w:rsidRDefault="009C283E">
            <w:pPr>
              <w:pStyle w:val="TableParagraph"/>
              <w:ind w:right="25"/>
              <w:jc w:val="center"/>
              <w:rPr>
                <w:rFonts w:ascii="Verdana" w:hAnsi="Verdana"/>
                <w:color w:val="000000"/>
                <w:sz w:val="20"/>
                <w:szCs w:val="20"/>
              </w:rPr>
            </w:pPr>
          </w:p>
        </w:tc>
      </w:tr>
    </w:tbl>
    <w:p w14:paraId="5CE93EFA" w14:textId="77777777" w:rsidR="009C283E" w:rsidRPr="009049E8" w:rsidRDefault="009C283E">
      <w:pPr>
        <w:pStyle w:val="PargrafodaLista"/>
        <w:suppressAutoHyphens w:val="0"/>
        <w:spacing w:line="240" w:lineRule="auto"/>
        <w:ind w:left="0"/>
        <w:jc w:val="both"/>
        <w:rPr>
          <w:rFonts w:ascii="Verdana" w:hAnsi="Verdana"/>
          <w:sz w:val="20"/>
          <w:szCs w:val="20"/>
        </w:rPr>
      </w:pPr>
    </w:p>
    <w:p w14:paraId="7B21F6BA" w14:textId="77777777" w:rsidR="009C283E" w:rsidRPr="009049E8" w:rsidRDefault="00000000">
      <w:pPr>
        <w:pStyle w:val="PargrafodaLista"/>
        <w:suppressAutoHyphens w:val="0"/>
        <w:spacing w:line="240" w:lineRule="auto"/>
        <w:ind w:left="0"/>
        <w:jc w:val="both"/>
        <w:rPr>
          <w:rFonts w:ascii="Verdana" w:hAnsi="Verdana"/>
          <w:sz w:val="20"/>
          <w:szCs w:val="20"/>
        </w:rPr>
      </w:pPr>
      <w:r w:rsidRPr="009049E8">
        <w:rPr>
          <w:rFonts w:ascii="Verdana" w:hAnsi="Verdana"/>
          <w:iCs/>
          <w:sz w:val="20"/>
          <w:szCs w:val="20"/>
        </w:rPr>
        <w:t>1.2</w:t>
      </w:r>
      <w:r w:rsidRPr="009049E8">
        <w:rPr>
          <w:rFonts w:ascii="Verdana" w:hAnsi="Verdana"/>
          <w:b/>
          <w:bCs/>
          <w:iCs/>
          <w:sz w:val="20"/>
          <w:szCs w:val="20"/>
        </w:rPr>
        <w:t>.</w:t>
      </w:r>
      <w:r w:rsidRPr="009049E8">
        <w:rPr>
          <w:rFonts w:ascii="Verdana" w:hAnsi="Verdana"/>
          <w:iCs/>
          <w:sz w:val="20"/>
          <w:szCs w:val="20"/>
        </w:rPr>
        <w:t xml:space="preserve"> Os objetos desta aquisição não se enquadram como sendo de bens de luxo, conforme Decreto nº 10.818, de 2021.</w:t>
      </w:r>
    </w:p>
    <w:p w14:paraId="61032BB7" w14:textId="77777777" w:rsidR="009C283E" w:rsidRPr="009049E8" w:rsidRDefault="00000000">
      <w:pPr>
        <w:pStyle w:val="PargrafodaLista"/>
        <w:suppressAutoHyphens w:val="0"/>
        <w:spacing w:line="240" w:lineRule="auto"/>
        <w:ind w:left="-22"/>
        <w:jc w:val="both"/>
        <w:rPr>
          <w:rFonts w:ascii="Verdana" w:hAnsi="Verdana"/>
          <w:sz w:val="20"/>
          <w:szCs w:val="20"/>
        </w:rPr>
      </w:pPr>
      <w:r w:rsidRPr="009049E8">
        <w:rPr>
          <w:rFonts w:ascii="Verdana" w:hAnsi="Verdana"/>
          <w:iCs/>
          <w:sz w:val="20"/>
          <w:szCs w:val="20"/>
        </w:rPr>
        <w:t xml:space="preserve">1.3. </w:t>
      </w:r>
      <w:r w:rsidRPr="009049E8">
        <w:rPr>
          <w:rFonts w:ascii="Verdana" w:hAnsi="Verdana"/>
          <w:sz w:val="20"/>
          <w:szCs w:val="20"/>
        </w:rPr>
        <w:t>O prazo de vigência da aquisição será de 30 (trinta) dias, com a entrega em até 20 (vinte) dais após a confirmação de recebimento da autorização de fornecimento emitida pelo Departamento de Compras e Contratos.</w:t>
      </w:r>
    </w:p>
    <w:p w14:paraId="51B0E5EB" w14:textId="6265773D" w:rsidR="009C283E" w:rsidRPr="009049E8" w:rsidRDefault="00000000">
      <w:pPr>
        <w:pStyle w:val="PargrafodaLista"/>
        <w:suppressAutoHyphens w:val="0"/>
        <w:spacing w:line="240" w:lineRule="auto"/>
        <w:ind w:left="-22"/>
        <w:jc w:val="both"/>
        <w:rPr>
          <w:rFonts w:ascii="Verdana" w:hAnsi="Verdana"/>
          <w:sz w:val="20"/>
          <w:szCs w:val="20"/>
        </w:rPr>
      </w:pPr>
      <w:r w:rsidRPr="009049E8">
        <w:rPr>
          <w:rFonts w:ascii="Verdana" w:eastAsia="SimSun" w:hAnsi="Verdana" w:cs="Arial"/>
          <w:sz w:val="20"/>
          <w:szCs w:val="20"/>
        </w:rPr>
        <w:t xml:space="preserve">1.4. O custo estimado total da contratação é de R$ </w:t>
      </w:r>
      <w:r w:rsidRPr="009049E8">
        <w:rPr>
          <w:rFonts w:ascii="Verdana" w:eastAsia="SimSun" w:hAnsi="Verdana" w:cs="Arial"/>
          <w:color w:val="000000"/>
          <w:sz w:val="20"/>
          <w:szCs w:val="20"/>
        </w:rPr>
        <w:t xml:space="preserve">R$ 36.339,63 (trinta e seis mil trezentos e trinta e nove reais e sessenta e três centavos) </w:t>
      </w:r>
      <w:r w:rsidRPr="009049E8">
        <w:rPr>
          <w:rFonts w:ascii="Verdana" w:eastAsia="SimSun" w:hAnsi="Verdana" w:cs="Arial"/>
          <w:sz w:val="20"/>
          <w:szCs w:val="20"/>
        </w:rPr>
        <w:t>conforme custos unitários apostos nos orçamentos e no quadro comparativo de preços simples em anexo, aquisição por dispensa de licitação, menor valor unitário.</w:t>
      </w:r>
    </w:p>
    <w:p w14:paraId="37677362" w14:textId="77777777" w:rsidR="009C283E" w:rsidRPr="009049E8" w:rsidRDefault="00000000">
      <w:pPr>
        <w:rPr>
          <w:rFonts w:ascii="Verdana" w:hAnsi="Verdana"/>
          <w:sz w:val="20"/>
        </w:rPr>
      </w:pPr>
      <w:r w:rsidRPr="009049E8">
        <w:rPr>
          <w:rFonts w:ascii="Verdana" w:hAnsi="Verdana"/>
          <w:b/>
          <w:bCs/>
          <w:sz w:val="20"/>
        </w:rPr>
        <w:lastRenderedPageBreak/>
        <w:t>2. FUNDAMENTAÇÃO E DESCRIÇÃO DA NECESSIDADE DA CONTRATAÇÃO</w:t>
      </w:r>
    </w:p>
    <w:p w14:paraId="16C247D4" w14:textId="77777777" w:rsidR="009C283E" w:rsidRPr="009049E8" w:rsidRDefault="00000000">
      <w:pPr>
        <w:pStyle w:val="Corpodetexto"/>
        <w:spacing w:after="0" w:line="240" w:lineRule="auto"/>
        <w:jc w:val="both"/>
        <w:rPr>
          <w:rFonts w:ascii="Verdana" w:hAnsi="Verdana"/>
          <w:sz w:val="20"/>
        </w:rPr>
      </w:pPr>
      <w:r w:rsidRPr="009049E8">
        <w:rPr>
          <w:rFonts w:ascii="Verdana" w:eastAsia="Calibri" w:hAnsi="Verdana" w:cs="Arial"/>
          <w:sz w:val="20"/>
          <w:lang w:eastAsia="zh-CN"/>
        </w:rPr>
        <w:t xml:space="preserve">2.1. </w:t>
      </w:r>
      <w:r w:rsidRPr="009049E8">
        <w:rPr>
          <w:rFonts w:ascii="Verdana" w:eastAsia="Calibri" w:hAnsi="Verdana" w:cs="Arial"/>
          <w:color w:val="000000"/>
          <w:sz w:val="20"/>
          <w:lang w:eastAsia="zh-CN"/>
        </w:rPr>
        <w:t xml:space="preserve">A presente contratação de empresa para aquisição de materiais de construção destina-se à reforma do Centro de Referência de Assistência Social, CRAS, e se justifica pela necessidade imperiosa de adequar a infraestrutura física da unidade aos padrões de funcionamento estabelecidos pela política nacional de assistência social. O estado atual do imóvel compromete a prestação de serviços com qualidade e dignidade aos usuários, especialmente às populações em situação de vulnerabilidade social que dependem dos atendimentos ofertados pela instituição. </w:t>
      </w:r>
    </w:p>
    <w:p w14:paraId="364A3F99" w14:textId="77777777" w:rsidR="009C283E" w:rsidRPr="009049E8" w:rsidRDefault="00000000">
      <w:pPr>
        <w:pStyle w:val="Corpodetexto"/>
        <w:spacing w:after="0" w:line="240" w:lineRule="auto"/>
        <w:jc w:val="both"/>
        <w:rPr>
          <w:rFonts w:ascii="Verdana" w:hAnsi="Verdana"/>
          <w:sz w:val="20"/>
        </w:rPr>
      </w:pPr>
      <w:r w:rsidRPr="009049E8">
        <w:rPr>
          <w:rFonts w:ascii="Verdana" w:eastAsia="Calibri" w:hAnsi="Verdana" w:cs="Arial"/>
          <w:sz w:val="20"/>
          <w:lang w:eastAsia="zh-CN"/>
        </w:rPr>
        <w:t xml:space="preserve">2.2. </w:t>
      </w:r>
      <w:r w:rsidRPr="009049E8">
        <w:rPr>
          <w:rFonts w:ascii="Verdana" w:eastAsia="Calibri" w:hAnsi="Verdana" w:cs="Arial"/>
          <w:color w:val="000000"/>
          <w:sz w:val="20"/>
          <w:lang w:eastAsia="zh-CN"/>
        </w:rPr>
        <w:t xml:space="preserve">A reforma do CRAS representa investimento direto na melhoria das condições de atendimento, garantindo espaços adequados para acolhimento, orientação e encaminhamento de famílias em situação de risco social. Tal ação reflete o compromisso institucional com a efetividade das políticas públicas e com a dignidade da pessoa humana. </w:t>
      </w:r>
    </w:p>
    <w:p w14:paraId="5976912B" w14:textId="77777777" w:rsidR="009C283E" w:rsidRPr="009049E8" w:rsidRDefault="00000000">
      <w:pPr>
        <w:pStyle w:val="Corpodetexto"/>
        <w:spacing w:before="57" w:after="57" w:line="240" w:lineRule="auto"/>
        <w:jc w:val="both"/>
        <w:rPr>
          <w:rFonts w:ascii="Verdana" w:hAnsi="Verdana"/>
          <w:sz w:val="20"/>
        </w:rPr>
      </w:pPr>
      <w:r w:rsidRPr="009049E8">
        <w:rPr>
          <w:rFonts w:ascii="Verdana" w:eastAsia="Calibri" w:hAnsi="Verdana" w:cs="Arial"/>
          <w:sz w:val="20"/>
          <w:lang w:eastAsia="zh-CN"/>
        </w:rPr>
        <w:t xml:space="preserve">2.3. A contratação de empresa especializada garante a aquisição de materiais adequados, com melhor custo-benefício e eficiência operacional. Assim, a reforma do CRAS constitui-se como ação estratégica fundamental para consolidar a presença estatal na assistência social, promovendo inclusão e cidadania para populações historicamente marginalizadas. </w:t>
      </w:r>
    </w:p>
    <w:p w14:paraId="34AC0E7D" w14:textId="77777777" w:rsidR="009C283E" w:rsidRPr="009049E8" w:rsidRDefault="009C283E">
      <w:pPr>
        <w:pStyle w:val="PargrafodaLista"/>
        <w:spacing w:after="0" w:line="240" w:lineRule="auto"/>
        <w:ind w:left="0"/>
        <w:jc w:val="both"/>
        <w:rPr>
          <w:rFonts w:ascii="Verdana" w:hAnsi="Verdana" w:cs="Arial"/>
          <w:color w:val="000000"/>
          <w:sz w:val="20"/>
          <w:szCs w:val="20"/>
          <w:lang w:eastAsia="zh-CN" w:bidi="hi-IN"/>
        </w:rPr>
      </w:pPr>
    </w:p>
    <w:p w14:paraId="47B4B284" w14:textId="77777777" w:rsidR="009C283E" w:rsidRPr="009049E8" w:rsidRDefault="00000000">
      <w:pPr>
        <w:jc w:val="both"/>
        <w:rPr>
          <w:rFonts w:ascii="Verdana" w:hAnsi="Verdana"/>
          <w:sz w:val="20"/>
        </w:rPr>
      </w:pPr>
      <w:r w:rsidRPr="009049E8">
        <w:rPr>
          <w:rFonts w:ascii="Verdana" w:hAnsi="Verdana"/>
          <w:b/>
          <w:bCs/>
          <w:sz w:val="20"/>
        </w:rPr>
        <w:t>3. DESCRIÇÃO DA SOLUÇÃO COMO UM TODO CONSIDERANDO O CICLO DE VIDA DO OBJETO</w:t>
      </w:r>
    </w:p>
    <w:p w14:paraId="7A315B60" w14:textId="77777777" w:rsidR="009C283E" w:rsidRPr="009049E8" w:rsidRDefault="00000000">
      <w:pPr>
        <w:pStyle w:val="Corpodetexto"/>
        <w:spacing w:after="83" w:line="240" w:lineRule="auto"/>
        <w:jc w:val="both"/>
        <w:rPr>
          <w:rFonts w:ascii="Verdana" w:hAnsi="Verdana"/>
          <w:sz w:val="20"/>
        </w:rPr>
      </w:pPr>
      <w:r w:rsidRPr="009049E8">
        <w:rPr>
          <w:rFonts w:ascii="Verdana" w:hAnsi="Verdana" w:cs="Arial"/>
          <w:color w:val="000000"/>
          <w:sz w:val="20"/>
          <w:lang w:eastAsia="zh-CN"/>
        </w:rPr>
        <w:t xml:space="preserve">3.1. A solução mais vantajosa para atender à finalidade da contratação de empresa para aquisição de materiais de construção para reforma do CRAS consiste em estabelecer uma parceria com fornecedor especializado em distribuição de insumos para construção civil, capaz de disponibilizar produtos de qualidade comprovada, com prazos de entrega adequados e preços competitivos que se alinhem ao orçamento disponibilizado para este projeto. </w:t>
      </w:r>
    </w:p>
    <w:p w14:paraId="528B6184" w14:textId="77777777" w:rsidR="009C283E" w:rsidRPr="009049E8" w:rsidRDefault="00000000">
      <w:pPr>
        <w:pStyle w:val="Corpodetexto"/>
        <w:spacing w:after="83" w:line="240" w:lineRule="auto"/>
        <w:jc w:val="both"/>
        <w:rPr>
          <w:rFonts w:ascii="Verdana" w:hAnsi="Verdana"/>
          <w:sz w:val="20"/>
        </w:rPr>
      </w:pPr>
      <w:r w:rsidRPr="009049E8">
        <w:rPr>
          <w:rFonts w:ascii="Verdana" w:hAnsi="Verdana" w:cs="Arial"/>
          <w:color w:val="000000"/>
          <w:sz w:val="20"/>
          <w:lang w:eastAsia="zh-CN"/>
        </w:rPr>
        <w:t xml:space="preserve">3.2. Essa alternativa permite que a instituição obtenha acesso a um catálogo abrangente de materiais de construção, incluindo itens estruturais, acabamentos, hidráulicos, elétricos e complementares, todos necessários para a execução adequada da reforma do CRAS. </w:t>
      </w:r>
    </w:p>
    <w:tbl>
      <w:tblPr>
        <w:tblW w:w="5000" w:type="pct"/>
        <w:tblInd w:w="55" w:type="dxa"/>
        <w:tblLayout w:type="fixed"/>
        <w:tblCellMar>
          <w:top w:w="55" w:type="dxa"/>
          <w:left w:w="55" w:type="dxa"/>
          <w:bottom w:w="55" w:type="dxa"/>
          <w:right w:w="55" w:type="dxa"/>
        </w:tblCellMar>
        <w:tblLook w:val="04A0" w:firstRow="1" w:lastRow="0" w:firstColumn="1" w:lastColumn="0" w:noHBand="0" w:noVBand="1"/>
      </w:tblPr>
      <w:tblGrid>
        <w:gridCol w:w="443"/>
        <w:gridCol w:w="9151"/>
      </w:tblGrid>
      <w:tr w:rsidR="009C283E" w:rsidRPr="009049E8" w14:paraId="5E2DACF6" w14:textId="77777777">
        <w:tc>
          <w:tcPr>
            <w:tcW w:w="438" w:type="dxa"/>
            <w:tcBorders>
              <w:top w:val="single" w:sz="4" w:space="0" w:color="000000"/>
              <w:left w:val="single" w:sz="4" w:space="0" w:color="000000"/>
              <w:bottom w:val="single" w:sz="4" w:space="0" w:color="000000"/>
            </w:tcBorders>
          </w:tcPr>
          <w:p w14:paraId="4828F7AB" w14:textId="77777777" w:rsidR="009C283E" w:rsidRPr="009049E8" w:rsidRDefault="00000000">
            <w:pPr>
              <w:widowControl w:val="0"/>
              <w:jc w:val="both"/>
              <w:rPr>
                <w:rFonts w:ascii="Verdana" w:hAnsi="Verdana"/>
                <w:sz w:val="20"/>
              </w:rPr>
            </w:pPr>
            <w:r w:rsidRPr="009049E8">
              <w:rPr>
                <w:rFonts w:ascii="Verdana" w:hAnsi="Verdana"/>
                <w:sz w:val="20"/>
              </w:rPr>
              <w:t>1</w:t>
            </w:r>
          </w:p>
        </w:tc>
        <w:tc>
          <w:tcPr>
            <w:tcW w:w="9045" w:type="dxa"/>
            <w:tcBorders>
              <w:top w:val="single" w:sz="4" w:space="0" w:color="000000"/>
              <w:bottom w:val="single" w:sz="4" w:space="0" w:color="000000"/>
              <w:right w:val="single" w:sz="4" w:space="0" w:color="000000"/>
            </w:tcBorders>
          </w:tcPr>
          <w:p w14:paraId="66B2387B" w14:textId="77777777" w:rsidR="009C283E" w:rsidRPr="009049E8" w:rsidRDefault="00000000">
            <w:pPr>
              <w:widowControl w:val="0"/>
              <w:jc w:val="both"/>
              <w:rPr>
                <w:rFonts w:ascii="Verdana" w:hAnsi="Verdana"/>
                <w:sz w:val="20"/>
              </w:rPr>
            </w:pPr>
            <w:r w:rsidRPr="009049E8">
              <w:rPr>
                <w:rFonts w:ascii="Verdana" w:hAnsi="Verdana" w:cs="Arial"/>
                <w:color w:val="000000"/>
                <w:sz w:val="20"/>
                <w:lang w:eastAsia="zh-CN"/>
              </w:rPr>
              <w:t>Entrega dos produtos dentro na data estabelecida;</w:t>
            </w:r>
          </w:p>
        </w:tc>
      </w:tr>
      <w:tr w:rsidR="009C283E" w:rsidRPr="009049E8" w14:paraId="0C680FE1" w14:textId="77777777">
        <w:tc>
          <w:tcPr>
            <w:tcW w:w="438" w:type="dxa"/>
            <w:tcBorders>
              <w:left w:val="single" w:sz="4" w:space="0" w:color="000000"/>
              <w:bottom w:val="single" w:sz="4" w:space="0" w:color="000000"/>
            </w:tcBorders>
          </w:tcPr>
          <w:p w14:paraId="195130E3" w14:textId="77777777" w:rsidR="009C283E" w:rsidRPr="009049E8" w:rsidRDefault="00000000">
            <w:pPr>
              <w:widowControl w:val="0"/>
              <w:jc w:val="both"/>
              <w:rPr>
                <w:rFonts w:ascii="Verdana" w:hAnsi="Verdana"/>
                <w:sz w:val="20"/>
              </w:rPr>
            </w:pPr>
            <w:r w:rsidRPr="009049E8">
              <w:rPr>
                <w:rFonts w:ascii="Verdana" w:hAnsi="Verdana"/>
                <w:sz w:val="20"/>
              </w:rPr>
              <w:t>2</w:t>
            </w:r>
          </w:p>
        </w:tc>
        <w:tc>
          <w:tcPr>
            <w:tcW w:w="9045" w:type="dxa"/>
            <w:tcBorders>
              <w:bottom w:val="single" w:sz="4" w:space="0" w:color="000000"/>
              <w:right w:val="single" w:sz="4" w:space="0" w:color="000000"/>
            </w:tcBorders>
          </w:tcPr>
          <w:p w14:paraId="5ACD2DEF" w14:textId="77777777" w:rsidR="009C283E" w:rsidRPr="009049E8" w:rsidRDefault="00000000">
            <w:pPr>
              <w:widowControl w:val="0"/>
              <w:jc w:val="both"/>
              <w:rPr>
                <w:rFonts w:ascii="Verdana" w:hAnsi="Verdana"/>
                <w:sz w:val="20"/>
              </w:rPr>
            </w:pPr>
            <w:r w:rsidRPr="009049E8">
              <w:rPr>
                <w:rFonts w:ascii="Verdana" w:hAnsi="Verdana" w:cs="Arial"/>
                <w:color w:val="000000"/>
                <w:sz w:val="20"/>
                <w:lang w:eastAsia="zh-CN"/>
              </w:rPr>
              <w:t>Fornecer itens de qualidade, dentro das especificações solicitadas;</w:t>
            </w:r>
          </w:p>
        </w:tc>
      </w:tr>
      <w:tr w:rsidR="009C283E" w:rsidRPr="009049E8" w14:paraId="6DC72EF8" w14:textId="77777777">
        <w:tc>
          <w:tcPr>
            <w:tcW w:w="438" w:type="dxa"/>
            <w:tcBorders>
              <w:left w:val="single" w:sz="4" w:space="0" w:color="000000"/>
              <w:bottom w:val="single" w:sz="4" w:space="0" w:color="000000"/>
            </w:tcBorders>
          </w:tcPr>
          <w:p w14:paraId="0F35ED5A" w14:textId="77777777" w:rsidR="009C283E" w:rsidRPr="009049E8" w:rsidRDefault="00000000">
            <w:pPr>
              <w:widowControl w:val="0"/>
              <w:jc w:val="both"/>
              <w:rPr>
                <w:rFonts w:ascii="Verdana" w:hAnsi="Verdana"/>
                <w:sz w:val="20"/>
              </w:rPr>
            </w:pPr>
            <w:r w:rsidRPr="009049E8">
              <w:rPr>
                <w:rFonts w:ascii="Verdana" w:hAnsi="Verdana"/>
                <w:sz w:val="20"/>
              </w:rPr>
              <w:t>3</w:t>
            </w:r>
          </w:p>
        </w:tc>
        <w:tc>
          <w:tcPr>
            <w:tcW w:w="9045" w:type="dxa"/>
            <w:tcBorders>
              <w:bottom w:val="single" w:sz="4" w:space="0" w:color="000000"/>
              <w:right w:val="single" w:sz="4" w:space="0" w:color="000000"/>
            </w:tcBorders>
          </w:tcPr>
          <w:p w14:paraId="22DF5B88" w14:textId="77777777" w:rsidR="009C283E" w:rsidRPr="009049E8" w:rsidRDefault="00000000">
            <w:pPr>
              <w:widowControl w:val="0"/>
              <w:jc w:val="both"/>
              <w:rPr>
                <w:rFonts w:ascii="Verdana" w:hAnsi="Verdana"/>
                <w:sz w:val="20"/>
              </w:rPr>
            </w:pPr>
            <w:r w:rsidRPr="009049E8">
              <w:rPr>
                <w:rFonts w:ascii="Verdana" w:hAnsi="Verdana" w:cs="Arial"/>
                <w:color w:val="000000"/>
                <w:sz w:val="20"/>
                <w:lang w:eastAsia="zh-CN"/>
              </w:rPr>
              <w:t>Adequar-se às exigências do edital de licitação;</w:t>
            </w:r>
          </w:p>
        </w:tc>
      </w:tr>
    </w:tbl>
    <w:p w14:paraId="0D61D3A3" w14:textId="77777777" w:rsidR="009C283E" w:rsidRPr="009049E8" w:rsidRDefault="009C283E">
      <w:pPr>
        <w:jc w:val="both"/>
        <w:rPr>
          <w:rFonts w:ascii="Verdana" w:hAnsi="Verdana" w:cs="Arial"/>
          <w:b/>
          <w:bCs/>
          <w:color w:val="000000"/>
          <w:sz w:val="20"/>
        </w:rPr>
      </w:pPr>
    </w:p>
    <w:p w14:paraId="7D00CB49" w14:textId="77777777" w:rsidR="009C283E" w:rsidRPr="009049E8" w:rsidRDefault="00000000">
      <w:pPr>
        <w:jc w:val="both"/>
        <w:rPr>
          <w:rFonts w:ascii="Verdana" w:hAnsi="Verdana"/>
          <w:sz w:val="20"/>
        </w:rPr>
      </w:pPr>
      <w:r w:rsidRPr="009049E8">
        <w:rPr>
          <w:rFonts w:ascii="Verdana" w:hAnsi="Verdana" w:cs="Arial"/>
          <w:color w:val="000000"/>
          <w:sz w:val="20"/>
        </w:rPr>
        <w:t xml:space="preserve">3.3. A </w:t>
      </w:r>
      <w:r w:rsidRPr="009049E8">
        <w:rPr>
          <w:rFonts w:ascii="Verdana" w:hAnsi="Verdana" w:cs="Arial"/>
          <w:color w:val="000000"/>
          <w:sz w:val="20"/>
          <w:lang w:eastAsia="zh-CN"/>
        </w:rPr>
        <w:t>contratação</w:t>
      </w:r>
      <w:r w:rsidRPr="009049E8">
        <w:rPr>
          <w:rFonts w:ascii="Verdana" w:hAnsi="Verdana" w:cs="Arial"/>
          <w:color w:val="000000"/>
          <w:sz w:val="20"/>
        </w:rPr>
        <w:t xml:space="preserve"> deverá obedecer, no que couber, ao disposto na Lei n.º 14.133/2021 e suas alterações.</w:t>
      </w:r>
    </w:p>
    <w:p w14:paraId="22839CC4" w14:textId="77777777" w:rsidR="009C283E" w:rsidRPr="009049E8" w:rsidRDefault="009C283E">
      <w:pPr>
        <w:jc w:val="both"/>
        <w:rPr>
          <w:rFonts w:ascii="Verdana" w:hAnsi="Verdana"/>
          <w:sz w:val="20"/>
        </w:rPr>
      </w:pPr>
    </w:p>
    <w:p w14:paraId="2E21DEC0" w14:textId="77777777" w:rsidR="009C283E" w:rsidRPr="009049E8" w:rsidRDefault="00000000">
      <w:pPr>
        <w:jc w:val="both"/>
        <w:rPr>
          <w:rFonts w:ascii="Verdana" w:hAnsi="Verdana"/>
          <w:sz w:val="20"/>
        </w:rPr>
      </w:pPr>
      <w:r w:rsidRPr="009049E8">
        <w:rPr>
          <w:rFonts w:ascii="Verdana" w:hAnsi="Verdana"/>
          <w:b/>
          <w:bCs/>
          <w:sz w:val="20"/>
        </w:rPr>
        <w:t>4. REQUISITOS DA CONTRATAÇÃO</w:t>
      </w:r>
    </w:p>
    <w:p w14:paraId="646B3388" w14:textId="77777777" w:rsidR="009C283E" w:rsidRPr="009049E8" w:rsidRDefault="00000000">
      <w:pPr>
        <w:jc w:val="both"/>
        <w:rPr>
          <w:rFonts w:ascii="Verdana" w:hAnsi="Verdana"/>
          <w:sz w:val="20"/>
        </w:rPr>
      </w:pPr>
      <w:r w:rsidRPr="009049E8">
        <w:rPr>
          <w:rFonts w:ascii="Verdana" w:hAnsi="Verdana" w:cs="Arial"/>
          <w:sz w:val="20"/>
        </w:rPr>
        <w:t xml:space="preserve">4.1. Na </w:t>
      </w:r>
      <w:r w:rsidRPr="009049E8">
        <w:rPr>
          <w:rFonts w:ascii="Verdana" w:hAnsi="Verdana" w:cs="Arial"/>
          <w:color w:val="000000"/>
          <w:sz w:val="20"/>
          <w:lang w:eastAsia="zh-CN"/>
        </w:rPr>
        <w:t>entrega dos produtos</w:t>
      </w:r>
      <w:r w:rsidRPr="009049E8">
        <w:rPr>
          <w:rFonts w:ascii="Verdana" w:hAnsi="Verdana" w:cs="Arial"/>
          <w:sz w:val="20"/>
        </w:rPr>
        <w:t>, a CONTRATADA deve:</w:t>
      </w:r>
    </w:p>
    <w:p w14:paraId="7FA4C2B1" w14:textId="77777777" w:rsidR="009C283E" w:rsidRPr="009049E8" w:rsidRDefault="00000000">
      <w:pPr>
        <w:jc w:val="both"/>
        <w:rPr>
          <w:rFonts w:ascii="Verdana" w:hAnsi="Verdana"/>
          <w:sz w:val="20"/>
        </w:rPr>
      </w:pPr>
      <w:r w:rsidRPr="009049E8">
        <w:rPr>
          <w:rFonts w:ascii="Verdana" w:hAnsi="Verdana" w:cs="Arial"/>
          <w:sz w:val="20"/>
        </w:rPr>
        <w:t xml:space="preserve">a) </w:t>
      </w:r>
      <w:r w:rsidRPr="009049E8">
        <w:rPr>
          <w:rFonts w:ascii="Verdana" w:hAnsi="Verdana" w:cs="Arial"/>
          <w:color w:val="000000"/>
          <w:sz w:val="20"/>
          <w:lang w:eastAsia="zh-CN"/>
        </w:rPr>
        <w:t xml:space="preserve">Se submeter às regras do edital de licitação ou dispensa de licitação, apresentando toda a documentação exigida pelo órgão público competente; </w:t>
      </w:r>
    </w:p>
    <w:p w14:paraId="6ECDFBC8" w14:textId="77777777" w:rsidR="009C283E" w:rsidRPr="009049E8" w:rsidRDefault="00000000">
      <w:pPr>
        <w:jc w:val="both"/>
        <w:rPr>
          <w:rFonts w:ascii="Verdana" w:hAnsi="Verdana"/>
          <w:sz w:val="20"/>
        </w:rPr>
      </w:pPr>
      <w:r w:rsidRPr="009049E8">
        <w:rPr>
          <w:rFonts w:ascii="Verdana" w:hAnsi="Verdana" w:cs="Arial"/>
          <w:color w:val="000000"/>
          <w:sz w:val="20"/>
          <w:lang w:eastAsia="zh-CN"/>
        </w:rPr>
        <w:t xml:space="preserve">b) Estar em dia com as obrigações fiscais da empresa; </w:t>
      </w:r>
    </w:p>
    <w:p w14:paraId="6F410EAE" w14:textId="77777777" w:rsidR="009C283E" w:rsidRPr="009049E8" w:rsidRDefault="00000000">
      <w:pPr>
        <w:jc w:val="both"/>
        <w:rPr>
          <w:rFonts w:ascii="Verdana" w:hAnsi="Verdana"/>
          <w:sz w:val="20"/>
        </w:rPr>
      </w:pPr>
      <w:r w:rsidRPr="009049E8">
        <w:rPr>
          <w:rFonts w:ascii="Verdana" w:hAnsi="Verdana" w:cs="Arial"/>
          <w:color w:val="000000"/>
          <w:sz w:val="20"/>
          <w:lang w:eastAsia="zh-CN"/>
        </w:rPr>
        <w:t>c) Os produtos disponibilizados precisam atender aos padrões de qualidade exigidos pela legislação vigente;</w:t>
      </w:r>
    </w:p>
    <w:p w14:paraId="2DDD2020" w14:textId="77777777" w:rsidR="009C283E" w:rsidRPr="009049E8" w:rsidRDefault="00000000">
      <w:pPr>
        <w:jc w:val="both"/>
        <w:rPr>
          <w:rFonts w:ascii="Verdana" w:hAnsi="Verdana"/>
          <w:sz w:val="20"/>
        </w:rPr>
      </w:pPr>
      <w:r w:rsidRPr="009049E8">
        <w:rPr>
          <w:rFonts w:ascii="Verdana" w:eastAsia="Arial" w:hAnsi="Verdana" w:cs="Arial"/>
          <w:sz w:val="20"/>
        </w:rPr>
        <w:t>d) A empresa fornecedora deve seguir práticas sustentáveis, como a reciclagem das embalagens, contribuindo para a preservação do meio ambiente.</w:t>
      </w:r>
    </w:p>
    <w:p w14:paraId="1726294B" w14:textId="77777777" w:rsidR="009C283E" w:rsidRPr="009049E8" w:rsidRDefault="00000000">
      <w:pPr>
        <w:jc w:val="both"/>
        <w:rPr>
          <w:rFonts w:ascii="Verdana" w:hAnsi="Verdana"/>
          <w:sz w:val="20"/>
        </w:rPr>
      </w:pPr>
      <w:r w:rsidRPr="009049E8">
        <w:rPr>
          <w:rFonts w:ascii="Verdana" w:eastAsia="Arial" w:hAnsi="Verdana" w:cs="Arial"/>
          <w:sz w:val="20"/>
          <w:u w:val="single"/>
        </w:rPr>
        <w:t xml:space="preserve">e) </w:t>
      </w:r>
      <w:r w:rsidRPr="009049E8">
        <w:rPr>
          <w:rFonts w:ascii="Verdana" w:eastAsia="Arial" w:hAnsi="Verdana" w:cs="Arial"/>
          <w:color w:val="000000"/>
          <w:sz w:val="20"/>
          <w:u w:val="single"/>
          <w:lang w:eastAsia="zh-CN"/>
        </w:rPr>
        <w:t xml:space="preserve">Entregar os produtos com </w:t>
      </w:r>
      <w:r w:rsidRPr="009049E8">
        <w:rPr>
          <w:rFonts w:ascii="Verdana" w:eastAsia="Arial" w:hAnsi="Verdana" w:cs="Arial"/>
          <w:sz w:val="20"/>
          <w:u w:val="single"/>
        </w:rPr>
        <w:t xml:space="preserve">qualidade </w:t>
      </w:r>
      <w:r w:rsidRPr="009049E8">
        <w:rPr>
          <w:rFonts w:ascii="Verdana" w:eastAsia="Arial" w:hAnsi="Verdana" w:cs="Arial"/>
          <w:color w:val="000000"/>
          <w:sz w:val="20"/>
          <w:u w:val="single"/>
          <w:lang w:eastAsia="zh-CN"/>
        </w:rPr>
        <w:t>preservada, sem danos ou avarias que comprometam seu uso ou funcionamento;</w:t>
      </w:r>
    </w:p>
    <w:p w14:paraId="2E0AE888" w14:textId="77777777" w:rsidR="009C283E" w:rsidRPr="009049E8" w:rsidRDefault="00000000">
      <w:pPr>
        <w:jc w:val="both"/>
        <w:rPr>
          <w:rFonts w:ascii="Verdana" w:hAnsi="Verdana"/>
          <w:sz w:val="20"/>
        </w:rPr>
      </w:pPr>
      <w:r w:rsidRPr="009049E8">
        <w:rPr>
          <w:rFonts w:ascii="Verdana" w:eastAsia="Arial" w:hAnsi="Verdana" w:cs="Arial"/>
          <w:color w:val="000000"/>
          <w:sz w:val="20"/>
          <w:lang w:eastAsia="zh-CN"/>
        </w:rPr>
        <w:t>f) A empresa deve implementar sistema de controle de qualidade que inclua inspeção visual de produtos no momento do recebimento, verificação de datas de validade e condições de embalagem. Recomenda-se a adoção de boas práticas de mercado, como rastreabilidade de lote, documentação de temperatura durante transporte e armazenamento, além de procedimentos de higiene que garantam a integridade dos alimentos até o momento do consumo.</w:t>
      </w:r>
    </w:p>
    <w:p w14:paraId="73876B6A" w14:textId="77777777" w:rsidR="009C283E" w:rsidRPr="009049E8" w:rsidRDefault="00000000">
      <w:pPr>
        <w:jc w:val="both"/>
        <w:rPr>
          <w:rFonts w:ascii="Verdana" w:hAnsi="Verdana"/>
          <w:sz w:val="20"/>
        </w:rPr>
      </w:pPr>
      <w:r w:rsidRPr="009049E8">
        <w:rPr>
          <w:rFonts w:ascii="Verdana" w:eastAsia="Arial" w:hAnsi="Verdana" w:cs="Arial"/>
          <w:color w:val="000000"/>
          <w:sz w:val="20"/>
          <w:lang w:eastAsia="zh-CN"/>
        </w:rPr>
        <w:t xml:space="preserve">g) A empresa fornecedora deverá realizar a entrega única dos produtos no prazo e local determinado pela administração pública. </w:t>
      </w:r>
    </w:p>
    <w:p w14:paraId="2D30C2B0" w14:textId="77777777" w:rsidR="009C283E" w:rsidRPr="009049E8" w:rsidRDefault="00000000">
      <w:pPr>
        <w:jc w:val="both"/>
        <w:rPr>
          <w:rFonts w:ascii="Verdana" w:hAnsi="Verdana"/>
          <w:sz w:val="20"/>
        </w:rPr>
      </w:pPr>
      <w:r w:rsidRPr="009049E8">
        <w:rPr>
          <w:rFonts w:ascii="Verdana" w:eastAsia="Arial" w:hAnsi="Verdana" w:cs="Arial"/>
          <w:color w:val="000000"/>
          <w:sz w:val="20"/>
          <w:lang w:eastAsia="zh-CN"/>
        </w:rPr>
        <w:t>h) Para fins de classificação, será considerado o menor preço unitário.</w:t>
      </w:r>
    </w:p>
    <w:p w14:paraId="0CDBFEEC" w14:textId="78CB8E1D" w:rsidR="009C283E" w:rsidRPr="009049E8" w:rsidRDefault="00000000">
      <w:pPr>
        <w:jc w:val="both"/>
        <w:rPr>
          <w:rFonts w:ascii="Verdana" w:hAnsi="Verdana"/>
          <w:sz w:val="20"/>
        </w:rPr>
      </w:pPr>
      <w:r w:rsidRPr="009049E8">
        <w:rPr>
          <w:rFonts w:ascii="Verdana" w:hAnsi="Verdana"/>
          <w:b/>
          <w:bCs/>
          <w:sz w:val="20"/>
        </w:rPr>
        <w:lastRenderedPageBreak/>
        <w:t>5. MODELO DE EXECUÇÃO CONTRATUAL</w:t>
      </w:r>
    </w:p>
    <w:p w14:paraId="6ECF5389" w14:textId="699C401D" w:rsidR="009C283E" w:rsidRPr="009049E8" w:rsidRDefault="00000000">
      <w:pPr>
        <w:jc w:val="both"/>
        <w:rPr>
          <w:rFonts w:ascii="Verdana" w:hAnsi="Verdana"/>
          <w:sz w:val="20"/>
        </w:rPr>
      </w:pPr>
      <w:r w:rsidRPr="009049E8">
        <w:rPr>
          <w:rFonts w:ascii="Verdana" w:hAnsi="Verdana"/>
          <w:iCs/>
          <w:sz w:val="20"/>
        </w:rPr>
        <w:t xml:space="preserve">5.1. A </w:t>
      </w:r>
      <w:r w:rsidRPr="009049E8">
        <w:rPr>
          <w:rFonts w:ascii="Verdana" w:eastAsia="Arial" w:hAnsi="Verdana" w:cs="Arial"/>
          <w:iCs/>
          <w:sz w:val="20"/>
        </w:rPr>
        <w:t>entrega será em até 20 (vinte) dias após a confirmação de recebimento da autorização de fornecimento emitida pelo Departamento de Compras e Contratos.</w:t>
      </w:r>
    </w:p>
    <w:p w14:paraId="22C4AAA1" w14:textId="77777777" w:rsidR="009C283E" w:rsidRPr="009049E8" w:rsidRDefault="00000000">
      <w:pPr>
        <w:jc w:val="both"/>
        <w:rPr>
          <w:rFonts w:ascii="Verdana" w:hAnsi="Verdana"/>
          <w:sz w:val="20"/>
        </w:rPr>
      </w:pPr>
      <w:r w:rsidRPr="009049E8">
        <w:rPr>
          <w:rFonts w:ascii="Verdana" w:hAnsi="Verdana" w:cs="Arial"/>
          <w:sz w:val="20"/>
        </w:rPr>
        <w:t xml:space="preserve">5.2. LOCAL </w:t>
      </w:r>
      <w:r w:rsidRPr="009049E8">
        <w:rPr>
          <w:rFonts w:ascii="Verdana" w:hAnsi="Verdana" w:cs="Arial"/>
          <w:sz w:val="20"/>
          <w:lang w:eastAsia="zh-CN"/>
        </w:rPr>
        <w:t>DA ENTREGA</w:t>
      </w:r>
    </w:p>
    <w:p w14:paraId="6DD29FB4" w14:textId="77777777" w:rsidR="009C283E" w:rsidRPr="009049E8" w:rsidRDefault="00000000">
      <w:pPr>
        <w:widowControl w:val="0"/>
        <w:spacing w:before="57" w:after="57"/>
        <w:jc w:val="both"/>
        <w:rPr>
          <w:rFonts w:ascii="Verdana" w:hAnsi="Verdana"/>
          <w:sz w:val="20"/>
        </w:rPr>
      </w:pPr>
      <w:r w:rsidRPr="009049E8">
        <w:rPr>
          <w:rFonts w:ascii="Verdana" w:eastAsia="NSimSun" w:hAnsi="Verdana" w:cs="Arial"/>
          <w:sz w:val="20"/>
          <w:lang w:eastAsia="zh-CN" w:bidi="hi-IN"/>
        </w:rPr>
        <w:t>CRAS – Centro de Referência de Assistência Social</w:t>
      </w:r>
    </w:p>
    <w:p w14:paraId="4445A597" w14:textId="77777777" w:rsidR="009C283E" w:rsidRPr="009049E8" w:rsidRDefault="00000000">
      <w:pPr>
        <w:widowControl w:val="0"/>
        <w:spacing w:before="57" w:after="57"/>
        <w:jc w:val="both"/>
        <w:rPr>
          <w:rFonts w:ascii="Verdana" w:hAnsi="Verdana"/>
          <w:sz w:val="20"/>
        </w:rPr>
      </w:pPr>
      <w:r w:rsidRPr="009049E8">
        <w:rPr>
          <w:rFonts w:ascii="Verdana" w:eastAsia="NSimSun" w:hAnsi="Verdana" w:cs="Arial"/>
          <w:sz w:val="20"/>
          <w:lang w:eastAsia="zh-CN" w:bidi="hi-IN"/>
        </w:rPr>
        <w:t>Rua Daniel Comboni, 787 – Vila Comboni</w:t>
      </w:r>
    </w:p>
    <w:p w14:paraId="3EEE6C98" w14:textId="77777777" w:rsidR="009C283E" w:rsidRPr="009049E8" w:rsidRDefault="00000000">
      <w:pPr>
        <w:widowControl w:val="0"/>
        <w:spacing w:before="57" w:after="57"/>
        <w:jc w:val="both"/>
        <w:rPr>
          <w:rFonts w:ascii="Verdana" w:hAnsi="Verdana"/>
          <w:sz w:val="20"/>
        </w:rPr>
      </w:pPr>
      <w:r w:rsidRPr="009049E8">
        <w:rPr>
          <w:rFonts w:ascii="Verdana" w:eastAsia="NSimSun" w:hAnsi="Verdana" w:cs="Arial"/>
          <w:sz w:val="20"/>
          <w:lang w:eastAsia="zh-CN" w:bidi="hi-IN"/>
        </w:rPr>
        <w:t>São Gabriel da Palha/ES</w:t>
      </w:r>
    </w:p>
    <w:p w14:paraId="5BC8DBC8" w14:textId="77777777" w:rsidR="009C283E" w:rsidRPr="009049E8" w:rsidRDefault="00000000">
      <w:pPr>
        <w:spacing w:before="57" w:after="57"/>
        <w:jc w:val="both"/>
        <w:rPr>
          <w:rFonts w:ascii="Verdana" w:hAnsi="Verdana"/>
          <w:sz w:val="20"/>
        </w:rPr>
      </w:pPr>
      <w:r w:rsidRPr="009049E8">
        <w:rPr>
          <w:rFonts w:ascii="Verdana" w:eastAsia="NSimSun" w:hAnsi="Verdana" w:cs="Arial"/>
          <w:sz w:val="20"/>
          <w:lang w:eastAsia="zh-CN" w:bidi="hi-IN"/>
        </w:rPr>
        <w:t>CEP 29.780-000</w:t>
      </w:r>
    </w:p>
    <w:p w14:paraId="43A47C52" w14:textId="77777777" w:rsidR="009C283E" w:rsidRPr="009049E8" w:rsidRDefault="00000000">
      <w:pPr>
        <w:jc w:val="both"/>
        <w:rPr>
          <w:rFonts w:ascii="Verdana" w:hAnsi="Verdana"/>
          <w:sz w:val="20"/>
        </w:rPr>
      </w:pPr>
      <w:r w:rsidRPr="009049E8">
        <w:rPr>
          <w:rFonts w:ascii="Verdana" w:hAnsi="Verdana" w:cs="Arial"/>
          <w:sz w:val="20"/>
        </w:rPr>
        <w:t>5.3. CONTATO</w:t>
      </w:r>
    </w:p>
    <w:p w14:paraId="18422883" w14:textId="77777777" w:rsidR="009C283E" w:rsidRPr="009049E8" w:rsidRDefault="00000000">
      <w:pPr>
        <w:jc w:val="both"/>
        <w:rPr>
          <w:rFonts w:ascii="Verdana" w:hAnsi="Verdana"/>
          <w:sz w:val="20"/>
        </w:rPr>
      </w:pPr>
      <w:proofErr w:type="spellStart"/>
      <w:r w:rsidRPr="009049E8">
        <w:rPr>
          <w:rFonts w:ascii="Verdana" w:hAnsi="Verdana" w:cs="Arial"/>
          <w:sz w:val="20"/>
        </w:rPr>
        <w:t>Tel</w:t>
      </w:r>
      <w:proofErr w:type="spellEnd"/>
      <w:r w:rsidRPr="009049E8">
        <w:rPr>
          <w:rFonts w:ascii="Verdana" w:hAnsi="Verdana" w:cs="Arial"/>
          <w:sz w:val="20"/>
        </w:rPr>
        <w:t xml:space="preserve">: 27 </w:t>
      </w:r>
      <w:r w:rsidRPr="009049E8">
        <w:rPr>
          <w:rFonts w:ascii="Verdana" w:hAnsi="Verdana" w:cs="Arial"/>
          <w:sz w:val="20"/>
          <w:lang w:eastAsia="zh-CN"/>
        </w:rPr>
        <w:t>99975-6571</w:t>
      </w:r>
    </w:p>
    <w:p w14:paraId="3D18F172" w14:textId="77777777" w:rsidR="009C283E" w:rsidRPr="009049E8" w:rsidRDefault="00000000">
      <w:pPr>
        <w:jc w:val="both"/>
        <w:rPr>
          <w:rFonts w:ascii="Verdana" w:hAnsi="Verdana"/>
          <w:sz w:val="20"/>
        </w:rPr>
      </w:pPr>
      <w:r w:rsidRPr="009049E8">
        <w:rPr>
          <w:rFonts w:ascii="Verdana" w:hAnsi="Verdana" w:cs="Arial"/>
          <w:sz w:val="20"/>
        </w:rPr>
        <w:t xml:space="preserve">Email: </w:t>
      </w:r>
      <w:hyperlink r:id="rId7">
        <w:r w:rsidRPr="009049E8">
          <w:rPr>
            <w:rStyle w:val="Hyperlink"/>
            <w:rFonts w:ascii="Verdana" w:hAnsi="Verdana" w:cs="Arial"/>
            <w:color w:val="auto"/>
            <w:sz w:val="20"/>
            <w:lang w:eastAsia="zh-CN"/>
          </w:rPr>
          <w:t>assistenciasgp@gmail.com</w:t>
        </w:r>
      </w:hyperlink>
      <w:r w:rsidRPr="009049E8">
        <w:rPr>
          <w:rFonts w:ascii="Verdana" w:hAnsi="Verdana" w:cs="Arial"/>
          <w:sz w:val="20"/>
          <w:lang w:eastAsia="zh-CN"/>
        </w:rPr>
        <w:t xml:space="preserve"> </w:t>
      </w:r>
    </w:p>
    <w:p w14:paraId="00F383AD" w14:textId="77777777" w:rsidR="009C283E" w:rsidRPr="009049E8" w:rsidRDefault="00000000">
      <w:pPr>
        <w:jc w:val="both"/>
        <w:rPr>
          <w:rFonts w:ascii="Verdana" w:hAnsi="Verdana"/>
          <w:sz w:val="20"/>
        </w:rPr>
      </w:pPr>
      <w:r w:rsidRPr="009049E8">
        <w:rPr>
          <w:rFonts w:ascii="Verdana" w:hAnsi="Verdana" w:cs="Arial"/>
          <w:sz w:val="20"/>
        </w:rPr>
        <w:t xml:space="preserve">Responsável: Secretaria Municipal de </w:t>
      </w:r>
      <w:r w:rsidRPr="009049E8">
        <w:rPr>
          <w:rFonts w:ascii="Verdana" w:hAnsi="Verdana" w:cs="Arial"/>
          <w:sz w:val="20"/>
          <w:lang w:eastAsia="zh-CN"/>
        </w:rPr>
        <w:t>Assistência, Desenvolvimento Social e Família</w:t>
      </w:r>
      <w:r w:rsidRPr="009049E8">
        <w:rPr>
          <w:rFonts w:ascii="Verdana" w:hAnsi="Verdana" w:cs="Arial"/>
          <w:sz w:val="20"/>
        </w:rPr>
        <w:t xml:space="preserve"> </w:t>
      </w:r>
    </w:p>
    <w:p w14:paraId="190F2E7C" w14:textId="77777777" w:rsidR="009C283E" w:rsidRPr="009049E8" w:rsidRDefault="00000000">
      <w:pPr>
        <w:tabs>
          <w:tab w:val="left" w:pos="508"/>
        </w:tabs>
        <w:jc w:val="both"/>
        <w:rPr>
          <w:rFonts w:ascii="Verdana" w:hAnsi="Verdana"/>
          <w:sz w:val="20"/>
        </w:rPr>
      </w:pPr>
      <w:r w:rsidRPr="009049E8">
        <w:rPr>
          <w:rFonts w:ascii="Verdana" w:hAnsi="Verdana"/>
          <w:iCs/>
          <w:sz w:val="20"/>
        </w:rPr>
        <w:t>5.4</w:t>
      </w:r>
      <w:r w:rsidRPr="009049E8">
        <w:rPr>
          <w:rFonts w:ascii="Verdana" w:hAnsi="Verdana"/>
          <w:b/>
          <w:bCs/>
          <w:iCs/>
          <w:sz w:val="20"/>
        </w:rPr>
        <w:t xml:space="preserve">. </w:t>
      </w:r>
      <w:r w:rsidRPr="009049E8">
        <w:rPr>
          <w:rFonts w:ascii="Verdana" w:hAnsi="Verdana"/>
          <w:bCs/>
          <w:iCs/>
          <w:sz w:val="20"/>
        </w:rPr>
        <w:t xml:space="preserve">Caso não seja possível a entrega na data assinalada, a empresa deverá comunicar as razões respectivas com pelo menos 03 (três) dias de antecedência para que qualquer pleito de prorrogação de prazo seja analisado, ressalvadas situações de caso fortuito e </w:t>
      </w:r>
      <w:r w:rsidRPr="009049E8">
        <w:rPr>
          <w:rFonts w:ascii="Verdana" w:hAnsi="Verdana"/>
          <w:iCs/>
          <w:sz w:val="20"/>
        </w:rPr>
        <w:t>força</w:t>
      </w:r>
      <w:r w:rsidRPr="009049E8">
        <w:rPr>
          <w:rFonts w:ascii="Verdana" w:hAnsi="Verdana"/>
          <w:bCs/>
          <w:iCs/>
          <w:sz w:val="20"/>
        </w:rPr>
        <w:t xml:space="preserve"> maior.</w:t>
      </w:r>
    </w:p>
    <w:p w14:paraId="76770C15" w14:textId="77777777" w:rsidR="009C283E" w:rsidRPr="009049E8" w:rsidRDefault="00000000">
      <w:pPr>
        <w:pStyle w:val="Nivel2"/>
        <w:spacing w:before="0" w:after="0" w:line="240" w:lineRule="auto"/>
        <w:rPr>
          <w:rFonts w:ascii="Verdana" w:hAnsi="Verdana"/>
          <w:sz w:val="20"/>
          <w:szCs w:val="20"/>
        </w:rPr>
      </w:pPr>
      <w:r w:rsidRPr="009049E8">
        <w:rPr>
          <w:rFonts w:ascii="Verdana" w:hAnsi="Verdana" w:cs="Times New Roman"/>
          <w:color w:val="auto"/>
          <w:sz w:val="20"/>
          <w:szCs w:val="20"/>
        </w:rPr>
        <w:t>5.5.</w:t>
      </w:r>
      <w:r w:rsidRPr="009049E8">
        <w:rPr>
          <w:rFonts w:ascii="Verdana" w:hAnsi="Verdana" w:cs="Times New Roman"/>
          <w:bCs/>
          <w:color w:val="auto"/>
          <w:sz w:val="20"/>
          <w:szCs w:val="20"/>
        </w:rPr>
        <w:t xml:space="preserve"> A entrega será acompanhado e fiscalizado por funcionário da secretaria requisitante, para efeito de posterior verificação de sua conformidade com as especificações constantes neste Termo de Referência e na proposta.</w:t>
      </w:r>
    </w:p>
    <w:p w14:paraId="50178072" w14:textId="2A549A63" w:rsidR="009C283E" w:rsidRPr="009049E8" w:rsidRDefault="00000000">
      <w:pPr>
        <w:pStyle w:val="Nivel2"/>
        <w:spacing w:before="0" w:after="0" w:line="240" w:lineRule="auto"/>
        <w:rPr>
          <w:rFonts w:ascii="Verdana" w:hAnsi="Verdana"/>
          <w:sz w:val="20"/>
          <w:szCs w:val="20"/>
        </w:rPr>
      </w:pPr>
      <w:r w:rsidRPr="009049E8">
        <w:rPr>
          <w:rFonts w:ascii="Verdana" w:hAnsi="Verdana" w:cs="Times New Roman"/>
          <w:color w:val="auto"/>
          <w:sz w:val="20"/>
          <w:szCs w:val="20"/>
        </w:rPr>
        <w:t>5.6.</w:t>
      </w:r>
      <w:r w:rsidRPr="009049E8">
        <w:rPr>
          <w:rFonts w:ascii="Verdana" w:hAnsi="Verdana" w:cs="Times New Roman"/>
          <w:bCs/>
          <w:color w:val="auto"/>
          <w:sz w:val="20"/>
          <w:szCs w:val="20"/>
        </w:rPr>
        <w:t xml:space="preserve"> Os objetos poderão ser rejeitados, no todo ou em parte, quando em desacordo com as especificações constantes no ETP, neste Termo de Referência, no Contrato e na respectiva Autorização de Fornecimento, devendo ser substituído/executado imediatamente, no momento da constatação pelo demandante, às suas custas.</w:t>
      </w:r>
    </w:p>
    <w:p w14:paraId="30A76C8F" w14:textId="77777777" w:rsidR="009C283E" w:rsidRPr="009049E8" w:rsidRDefault="00000000">
      <w:pPr>
        <w:pStyle w:val="PargrafodaLista"/>
        <w:spacing w:line="240" w:lineRule="auto"/>
        <w:ind w:left="0"/>
        <w:jc w:val="both"/>
        <w:rPr>
          <w:rFonts w:ascii="Verdana" w:hAnsi="Verdana"/>
          <w:sz w:val="20"/>
          <w:szCs w:val="20"/>
        </w:rPr>
      </w:pPr>
      <w:r w:rsidRPr="009049E8">
        <w:rPr>
          <w:rFonts w:ascii="Verdana" w:hAnsi="Verdana"/>
          <w:sz w:val="20"/>
          <w:szCs w:val="20"/>
        </w:rPr>
        <w:t>5.7.</w:t>
      </w:r>
      <w:r w:rsidRPr="009049E8">
        <w:rPr>
          <w:rFonts w:ascii="Verdana" w:hAnsi="Verdana"/>
          <w:b/>
          <w:bCs/>
          <w:sz w:val="20"/>
          <w:szCs w:val="20"/>
        </w:rPr>
        <w:t xml:space="preserve"> </w:t>
      </w:r>
      <w:r w:rsidRPr="009049E8">
        <w:rPr>
          <w:rFonts w:ascii="Verdana" w:hAnsi="Verdana"/>
          <w:sz w:val="20"/>
          <w:szCs w:val="20"/>
        </w:rPr>
        <w:t xml:space="preserve">O recebimento provisório ou definitivo não excluirá a responsabilidade </w:t>
      </w:r>
      <w:r w:rsidRPr="009049E8">
        <w:rPr>
          <w:rFonts w:ascii="Verdana" w:eastAsia="Times New Roman" w:hAnsi="Verdana" w:cs="Times New Roman"/>
          <w:sz w:val="20"/>
          <w:szCs w:val="20"/>
        </w:rPr>
        <w:t>da contratada pelos prejuízos resultantes da incorreta execução do contrato.</w:t>
      </w:r>
    </w:p>
    <w:p w14:paraId="21FC66F1" w14:textId="77777777" w:rsidR="009C283E" w:rsidRPr="009049E8" w:rsidRDefault="00000000">
      <w:pPr>
        <w:pStyle w:val="Nivel2"/>
        <w:tabs>
          <w:tab w:val="left" w:pos="508"/>
        </w:tabs>
        <w:spacing w:before="0" w:after="0" w:line="240" w:lineRule="auto"/>
        <w:rPr>
          <w:rFonts w:ascii="Verdana" w:hAnsi="Verdana"/>
          <w:sz w:val="20"/>
          <w:szCs w:val="20"/>
        </w:rPr>
      </w:pPr>
      <w:r w:rsidRPr="009049E8">
        <w:rPr>
          <w:rFonts w:ascii="Verdana" w:eastAsia="Times New Roman" w:hAnsi="Verdana" w:cs="Times New Roman"/>
          <w:iCs/>
          <w:color w:val="auto"/>
          <w:sz w:val="20"/>
          <w:szCs w:val="20"/>
          <w:lang w:eastAsia="pt-BR"/>
        </w:rPr>
        <w:t>5.8. No caso de recusa da entrega pelo fornecedor, a Administração Pública adotará as providências cabíveis, de cordo com a legislação aplicável, visando sanar problemas por ventura ocorridos.</w:t>
      </w:r>
    </w:p>
    <w:p w14:paraId="6B05FFD8" w14:textId="77777777" w:rsidR="009C283E" w:rsidRPr="009049E8" w:rsidRDefault="009C283E">
      <w:pPr>
        <w:pStyle w:val="Nivel2"/>
        <w:tabs>
          <w:tab w:val="left" w:pos="508"/>
        </w:tabs>
        <w:spacing w:before="0" w:after="0" w:line="240" w:lineRule="auto"/>
        <w:rPr>
          <w:rFonts w:ascii="Verdana" w:hAnsi="Verdana"/>
          <w:b/>
          <w:sz w:val="20"/>
          <w:szCs w:val="20"/>
          <w:u w:val="single"/>
        </w:rPr>
      </w:pPr>
    </w:p>
    <w:p w14:paraId="6034E892" w14:textId="3417E7EC" w:rsidR="009C283E" w:rsidRPr="009049E8" w:rsidRDefault="00000000">
      <w:pPr>
        <w:jc w:val="both"/>
        <w:rPr>
          <w:rFonts w:ascii="Verdana" w:hAnsi="Verdana"/>
          <w:sz w:val="20"/>
        </w:rPr>
      </w:pPr>
      <w:r w:rsidRPr="009049E8">
        <w:rPr>
          <w:rFonts w:ascii="Verdana" w:hAnsi="Verdana"/>
          <w:b/>
          <w:bCs/>
          <w:sz w:val="20"/>
        </w:rPr>
        <w:t>6.</w:t>
      </w:r>
      <w:r w:rsidRPr="009049E8">
        <w:rPr>
          <w:rFonts w:ascii="Verdana" w:hAnsi="Verdana" w:cs="Arial"/>
          <w:b/>
          <w:bCs/>
          <w:sz w:val="20"/>
        </w:rPr>
        <w:t xml:space="preserve"> DEFINIÇÃO E JUSTIFICATIVA DE CARACTERIZAÇÃO DO OBJETO E PRAZOS DA CONTRATAÇÃO</w:t>
      </w:r>
    </w:p>
    <w:p w14:paraId="68CB007A" w14:textId="77777777" w:rsidR="009C283E" w:rsidRPr="009049E8" w:rsidRDefault="00000000">
      <w:pPr>
        <w:jc w:val="both"/>
        <w:rPr>
          <w:rFonts w:ascii="Verdana" w:hAnsi="Verdana"/>
          <w:sz w:val="20"/>
        </w:rPr>
      </w:pPr>
      <w:r w:rsidRPr="009049E8">
        <w:rPr>
          <w:rFonts w:ascii="Verdana" w:hAnsi="Verdana" w:cs="Arial"/>
          <w:sz w:val="20"/>
        </w:rPr>
        <w:t>6.1. A especificação</w:t>
      </w:r>
      <w:r w:rsidRPr="009049E8">
        <w:rPr>
          <w:rFonts w:ascii="Verdana" w:hAnsi="Verdana" w:cs="Arial"/>
          <w:sz w:val="20"/>
          <w:lang w:eastAsia="zh-CN"/>
        </w:rPr>
        <w:t xml:space="preserve"> dos objetos </w:t>
      </w:r>
      <w:r w:rsidRPr="009049E8">
        <w:rPr>
          <w:rFonts w:ascii="Verdana" w:hAnsi="Verdana" w:cs="Arial"/>
          <w:sz w:val="20"/>
        </w:rPr>
        <w:t xml:space="preserve">contidos neste Termo de Referência e no ETP, foram estudadas para atender todas as necessidades apresentadas e é necessária a garantir uma boa qualidade do </w:t>
      </w:r>
      <w:r w:rsidRPr="009049E8">
        <w:rPr>
          <w:rFonts w:ascii="Verdana" w:hAnsi="Verdana" w:cs="Arial"/>
          <w:sz w:val="20"/>
          <w:lang w:eastAsia="zh-CN"/>
        </w:rPr>
        <w:t>serviço prestado, conforme descrito no ETP.</w:t>
      </w:r>
    </w:p>
    <w:p w14:paraId="4EDE478C" w14:textId="77777777" w:rsidR="009C283E" w:rsidRPr="009049E8" w:rsidRDefault="00000000">
      <w:pPr>
        <w:jc w:val="both"/>
        <w:rPr>
          <w:rFonts w:ascii="Verdana" w:hAnsi="Verdana"/>
          <w:sz w:val="20"/>
        </w:rPr>
      </w:pPr>
      <w:r w:rsidRPr="009049E8">
        <w:rPr>
          <w:rFonts w:ascii="Verdana" w:hAnsi="Verdana" w:cs="Arial"/>
          <w:sz w:val="20"/>
        </w:rPr>
        <w:t xml:space="preserve">6.2.  </w:t>
      </w:r>
      <w:r w:rsidRPr="009049E8">
        <w:rPr>
          <w:rFonts w:ascii="Verdana" w:hAnsi="Verdana" w:cs="Arial"/>
          <w:sz w:val="20"/>
          <w:lang w:eastAsia="zh-CN"/>
        </w:rPr>
        <w:t>O fornecedor deverá entregar o objeto de acordo com as informações contidas neste Termo de Referência e no ETP.</w:t>
      </w:r>
    </w:p>
    <w:p w14:paraId="406BB008" w14:textId="77777777" w:rsidR="009C283E" w:rsidRPr="009049E8" w:rsidRDefault="00000000">
      <w:pPr>
        <w:jc w:val="both"/>
        <w:rPr>
          <w:rFonts w:ascii="Verdana" w:hAnsi="Verdana"/>
          <w:sz w:val="20"/>
        </w:rPr>
      </w:pPr>
      <w:r w:rsidRPr="009049E8">
        <w:rPr>
          <w:rFonts w:ascii="Verdana" w:hAnsi="Verdana" w:cs="Arial"/>
          <w:sz w:val="20"/>
          <w:lang w:eastAsia="zh-CN"/>
        </w:rPr>
        <w:t>6.3. Não será necessário a celebração de contrato.</w:t>
      </w:r>
    </w:p>
    <w:p w14:paraId="7E4D0B81" w14:textId="77777777" w:rsidR="009C283E" w:rsidRPr="009049E8" w:rsidRDefault="009C283E">
      <w:pPr>
        <w:jc w:val="both"/>
        <w:rPr>
          <w:rFonts w:ascii="Verdana" w:hAnsi="Verdana" w:cs="Arial"/>
          <w:b/>
          <w:sz w:val="20"/>
          <w:u w:val="single"/>
        </w:rPr>
      </w:pPr>
    </w:p>
    <w:p w14:paraId="6CBF4394" w14:textId="77777777" w:rsidR="009C283E" w:rsidRPr="009049E8" w:rsidRDefault="00000000">
      <w:pPr>
        <w:jc w:val="both"/>
        <w:rPr>
          <w:rFonts w:ascii="Verdana" w:hAnsi="Verdana"/>
          <w:sz w:val="20"/>
        </w:rPr>
      </w:pPr>
      <w:r w:rsidRPr="009049E8">
        <w:rPr>
          <w:rFonts w:ascii="Verdana" w:hAnsi="Verdana" w:cs="Arial"/>
          <w:b/>
          <w:bCs/>
          <w:sz w:val="20"/>
        </w:rPr>
        <w:t>7. RESPONSABILIDADES DO CONTRATANTE</w:t>
      </w:r>
    </w:p>
    <w:p w14:paraId="00907E61" w14:textId="77777777" w:rsidR="009C283E" w:rsidRPr="009049E8" w:rsidRDefault="00000000">
      <w:pPr>
        <w:jc w:val="both"/>
        <w:rPr>
          <w:rFonts w:ascii="Verdana" w:hAnsi="Verdana"/>
          <w:sz w:val="20"/>
        </w:rPr>
      </w:pPr>
      <w:r w:rsidRPr="009049E8">
        <w:rPr>
          <w:rFonts w:ascii="Verdana" w:hAnsi="Verdana" w:cs="Arial"/>
          <w:color w:val="000000"/>
          <w:sz w:val="20"/>
        </w:rPr>
        <w:t>7.1. Averiguar a entrega do objeto no prazo e condições estabelecidas neste Termo de Referência e seus anexos.</w:t>
      </w:r>
    </w:p>
    <w:p w14:paraId="424CFB39" w14:textId="77777777" w:rsidR="009C283E" w:rsidRPr="009049E8" w:rsidRDefault="00000000">
      <w:pPr>
        <w:spacing w:before="57" w:after="57"/>
        <w:jc w:val="both"/>
        <w:rPr>
          <w:rFonts w:ascii="Verdana" w:hAnsi="Verdana"/>
          <w:sz w:val="20"/>
        </w:rPr>
      </w:pPr>
      <w:r w:rsidRPr="009049E8">
        <w:rPr>
          <w:rFonts w:ascii="Verdana" w:hAnsi="Verdana" w:cs="Arial"/>
          <w:color w:val="000000"/>
          <w:sz w:val="20"/>
        </w:rPr>
        <w:t>7.2. Verificar minuciosamente, no prazo fixado, a conformidade dos serviços presta provisoriamente com as especificações constantes neste Termo de Referência e da proposta, para fins de aceitação e recebimento definitivo.</w:t>
      </w:r>
    </w:p>
    <w:p w14:paraId="1E4E8517" w14:textId="77777777" w:rsidR="009C283E" w:rsidRPr="009049E8" w:rsidRDefault="00000000">
      <w:pPr>
        <w:spacing w:before="57" w:after="57"/>
        <w:jc w:val="both"/>
        <w:rPr>
          <w:rFonts w:ascii="Verdana" w:hAnsi="Verdana"/>
          <w:sz w:val="20"/>
        </w:rPr>
      </w:pPr>
      <w:r w:rsidRPr="009049E8">
        <w:rPr>
          <w:rFonts w:ascii="Verdana" w:hAnsi="Verdana" w:cs="Arial"/>
          <w:color w:val="000000"/>
          <w:sz w:val="20"/>
        </w:rPr>
        <w:t>7.3. Comunicar à Contratada, por escrito, sobre imperfeições, falhas ou irregularidades verificadas no objeto entregue, para que seja substituído, reparado ou corrigido.</w:t>
      </w:r>
    </w:p>
    <w:p w14:paraId="455477F5" w14:textId="77777777" w:rsidR="009C283E" w:rsidRPr="009049E8" w:rsidRDefault="00000000">
      <w:pPr>
        <w:spacing w:before="57" w:after="57"/>
        <w:jc w:val="both"/>
        <w:rPr>
          <w:rFonts w:ascii="Verdana" w:hAnsi="Verdana"/>
          <w:sz w:val="20"/>
        </w:rPr>
      </w:pPr>
      <w:r w:rsidRPr="009049E8">
        <w:rPr>
          <w:rFonts w:ascii="Verdana" w:hAnsi="Verdana" w:cs="Arial"/>
          <w:color w:val="000000"/>
          <w:sz w:val="20"/>
        </w:rPr>
        <w:t>7.4. Acompanhar e fiscalizar o cumprimento das obrigações da Contratada, através de comissão/servidor especialmente designado.</w:t>
      </w:r>
    </w:p>
    <w:p w14:paraId="548AB91C" w14:textId="77777777" w:rsidR="009C283E" w:rsidRPr="009049E8" w:rsidRDefault="00000000">
      <w:pPr>
        <w:spacing w:before="57" w:after="57"/>
        <w:jc w:val="both"/>
        <w:rPr>
          <w:rFonts w:ascii="Verdana" w:hAnsi="Verdana"/>
          <w:sz w:val="20"/>
        </w:rPr>
      </w:pPr>
      <w:r w:rsidRPr="009049E8">
        <w:rPr>
          <w:rFonts w:ascii="Verdana" w:hAnsi="Verdana" w:cs="Arial"/>
          <w:color w:val="000000"/>
          <w:sz w:val="20"/>
        </w:rPr>
        <w:t>7.5. Efetuar o pagamento à Contratada no valor correspondente ao fornecimento dos objetos, no prazo e forma estabelecidos neste TR e seus anexos.</w:t>
      </w:r>
    </w:p>
    <w:p w14:paraId="68EC4F78" w14:textId="77777777" w:rsidR="009C283E" w:rsidRPr="009049E8" w:rsidRDefault="00000000">
      <w:pPr>
        <w:jc w:val="both"/>
        <w:rPr>
          <w:rFonts w:ascii="Verdana" w:hAnsi="Verdana"/>
          <w:sz w:val="20"/>
        </w:rPr>
      </w:pPr>
      <w:r w:rsidRPr="009049E8">
        <w:rPr>
          <w:rFonts w:ascii="Verdana" w:hAnsi="Verdana" w:cs="Arial"/>
          <w:color w:val="000000"/>
          <w:sz w:val="20"/>
        </w:rPr>
        <w:t>7.6. A Administração não responderá por quaisquer compromissos assumidos pela Contratada com terceiros, ainda que vinculados à execução da presente aquisição, bem como por qualquer dano causado a terceiros em decorrência de ato da Contratada, de seus empregados, prepostos ou subordinados.</w:t>
      </w:r>
    </w:p>
    <w:p w14:paraId="4CB1A8CD" w14:textId="77777777" w:rsidR="009C283E" w:rsidRPr="009049E8" w:rsidRDefault="009C283E">
      <w:pPr>
        <w:jc w:val="both"/>
        <w:rPr>
          <w:rFonts w:ascii="Verdana" w:hAnsi="Verdana"/>
          <w:sz w:val="20"/>
        </w:rPr>
      </w:pPr>
    </w:p>
    <w:p w14:paraId="56A5A420" w14:textId="77777777" w:rsidR="009C283E" w:rsidRPr="009049E8" w:rsidRDefault="00000000">
      <w:pPr>
        <w:jc w:val="both"/>
        <w:rPr>
          <w:rFonts w:ascii="Verdana" w:hAnsi="Verdana"/>
          <w:sz w:val="20"/>
        </w:rPr>
      </w:pPr>
      <w:r w:rsidRPr="009049E8">
        <w:rPr>
          <w:rFonts w:ascii="Verdana" w:hAnsi="Verdana" w:cs="Arial"/>
          <w:b/>
          <w:bCs/>
          <w:color w:val="000000"/>
          <w:sz w:val="20"/>
        </w:rPr>
        <w:lastRenderedPageBreak/>
        <w:t>8. OBRIGAÇÕES DA CONTRATADA</w:t>
      </w:r>
    </w:p>
    <w:p w14:paraId="2B964FCB" w14:textId="77777777" w:rsidR="009C283E" w:rsidRPr="009049E8" w:rsidRDefault="00000000">
      <w:pPr>
        <w:jc w:val="both"/>
        <w:rPr>
          <w:rFonts w:ascii="Verdana" w:hAnsi="Verdana"/>
          <w:sz w:val="20"/>
        </w:rPr>
      </w:pPr>
      <w:r w:rsidRPr="009049E8">
        <w:rPr>
          <w:rFonts w:ascii="Verdana" w:hAnsi="Verdana" w:cs="Arial"/>
          <w:color w:val="000000"/>
          <w:sz w:val="20"/>
        </w:rPr>
        <w:t>8.1. A Contratada deve cumprir todas as obrigações constantes neste TR, seus anexos e sua proposta, assumindo como exclusivamente seus os riscos e as despesas decorrentes da boa e perfeita execução do objeto.</w:t>
      </w:r>
    </w:p>
    <w:p w14:paraId="407FF55D" w14:textId="77777777" w:rsidR="009C283E" w:rsidRPr="009049E8" w:rsidRDefault="00000000">
      <w:pPr>
        <w:jc w:val="both"/>
        <w:rPr>
          <w:rFonts w:ascii="Verdana" w:hAnsi="Verdana"/>
          <w:sz w:val="20"/>
        </w:rPr>
      </w:pPr>
      <w:r w:rsidRPr="009049E8">
        <w:rPr>
          <w:rFonts w:ascii="Verdana" w:hAnsi="Verdana" w:cs="Arial"/>
          <w:color w:val="000000"/>
          <w:sz w:val="20"/>
        </w:rPr>
        <w:t>8.2. Efetuar a execução do serviço em perfeitas condições, conforme especificações, prazo e local constantes no Termo de Referência e seus anexos, acompanhado da respectiva nota fiscal, na qual constarão as indicações referentes a: marca, fabricante, modelo, procedência e prazo de validade.</w:t>
      </w:r>
    </w:p>
    <w:p w14:paraId="07F4C9BB" w14:textId="77777777" w:rsidR="009C283E" w:rsidRPr="009049E8" w:rsidRDefault="00000000">
      <w:pPr>
        <w:jc w:val="both"/>
        <w:rPr>
          <w:rFonts w:ascii="Verdana" w:hAnsi="Verdana"/>
          <w:sz w:val="20"/>
        </w:rPr>
      </w:pPr>
      <w:r w:rsidRPr="009049E8">
        <w:rPr>
          <w:rFonts w:ascii="Verdana" w:hAnsi="Verdana" w:cs="Arial"/>
          <w:color w:val="000000"/>
          <w:sz w:val="20"/>
        </w:rPr>
        <w:t>8.3. Substituir, reparar ou corrigir, às suas expensas, no prazo fixado neste Termo de Referência, o objeto com avarias ou defeitos.</w:t>
      </w:r>
    </w:p>
    <w:p w14:paraId="54EBAF59" w14:textId="77777777" w:rsidR="009C283E" w:rsidRPr="009049E8" w:rsidRDefault="00000000">
      <w:pPr>
        <w:tabs>
          <w:tab w:val="left" w:pos="0"/>
        </w:tabs>
        <w:jc w:val="both"/>
        <w:rPr>
          <w:rFonts w:ascii="Verdana" w:hAnsi="Verdana"/>
          <w:sz w:val="20"/>
        </w:rPr>
      </w:pPr>
      <w:r w:rsidRPr="009049E8">
        <w:rPr>
          <w:rFonts w:ascii="Verdana" w:hAnsi="Verdana" w:cs="Arial"/>
          <w:color w:val="000000"/>
          <w:sz w:val="20"/>
        </w:rPr>
        <w:t>8.4. Indicar preposto para representá-la.</w:t>
      </w:r>
    </w:p>
    <w:p w14:paraId="70B2CDCF" w14:textId="77777777" w:rsidR="009C283E" w:rsidRPr="009049E8" w:rsidRDefault="00000000">
      <w:pPr>
        <w:tabs>
          <w:tab w:val="left" w:pos="0"/>
        </w:tabs>
        <w:jc w:val="both"/>
        <w:rPr>
          <w:rFonts w:ascii="Verdana" w:hAnsi="Verdana"/>
          <w:sz w:val="20"/>
        </w:rPr>
      </w:pPr>
      <w:r w:rsidRPr="009049E8">
        <w:rPr>
          <w:rFonts w:ascii="Verdana" w:hAnsi="Verdana" w:cs="Arial"/>
          <w:color w:val="000000"/>
          <w:sz w:val="20"/>
        </w:rPr>
        <w:t>8.5. A CONTRATADA será responsável pela observância das leis, decretos, regulamentos, portarias e normas federais, estaduais e municipais direta e indiretamente aplicáveis ao objeto do contrato.</w:t>
      </w:r>
    </w:p>
    <w:p w14:paraId="168E6E4B" w14:textId="77777777" w:rsidR="009C283E" w:rsidRPr="009049E8" w:rsidRDefault="00000000">
      <w:pPr>
        <w:tabs>
          <w:tab w:val="left" w:pos="0"/>
        </w:tabs>
        <w:jc w:val="both"/>
        <w:rPr>
          <w:rFonts w:ascii="Verdana" w:hAnsi="Verdana"/>
          <w:sz w:val="20"/>
        </w:rPr>
      </w:pPr>
      <w:r w:rsidRPr="009049E8">
        <w:rPr>
          <w:rFonts w:ascii="Verdana" w:hAnsi="Verdana" w:cs="Arial"/>
          <w:color w:val="000000"/>
          <w:sz w:val="20"/>
        </w:rPr>
        <w:t>8.6. A nota fiscal deverá ser acompanhada pelas Certidões de Regularidades Fiscais.</w:t>
      </w:r>
      <w:r w:rsidRPr="009049E8">
        <w:rPr>
          <w:rFonts w:ascii="Verdana" w:hAnsi="Verdana"/>
          <w:sz w:val="20"/>
        </w:rPr>
        <w:br/>
      </w:r>
      <w:r w:rsidRPr="009049E8">
        <w:rPr>
          <w:rFonts w:ascii="Verdana" w:hAnsi="Verdana" w:cs="Arial"/>
          <w:color w:val="000000"/>
          <w:sz w:val="20"/>
        </w:rPr>
        <w:t>8.7. A Contratada deve cumprir todas as obrigações constantes neste TR, seus anexos.</w:t>
      </w:r>
    </w:p>
    <w:p w14:paraId="712A02E4" w14:textId="77777777" w:rsidR="009C283E" w:rsidRPr="009049E8" w:rsidRDefault="00000000">
      <w:pPr>
        <w:pStyle w:val="Corpodetexto"/>
        <w:spacing w:before="1" w:after="0" w:line="240" w:lineRule="auto"/>
        <w:jc w:val="both"/>
        <w:rPr>
          <w:rFonts w:ascii="Verdana" w:hAnsi="Verdana"/>
          <w:sz w:val="20"/>
        </w:rPr>
      </w:pPr>
      <w:r w:rsidRPr="009049E8">
        <w:rPr>
          <w:rFonts w:ascii="Verdana" w:hAnsi="Verdana"/>
          <w:sz w:val="20"/>
        </w:rPr>
        <w:t>8.8. Todo o local de montagem deverá ser sinalizado de acordo com as normas de segurança.</w:t>
      </w:r>
    </w:p>
    <w:p w14:paraId="73BDE840" w14:textId="77777777" w:rsidR="009C283E" w:rsidRPr="009049E8" w:rsidRDefault="00000000">
      <w:pPr>
        <w:pStyle w:val="Corpodetexto"/>
        <w:tabs>
          <w:tab w:val="left" w:pos="0"/>
        </w:tabs>
        <w:spacing w:after="0" w:line="240" w:lineRule="auto"/>
        <w:jc w:val="both"/>
        <w:rPr>
          <w:rFonts w:ascii="Verdana" w:hAnsi="Verdana"/>
          <w:sz w:val="20"/>
        </w:rPr>
      </w:pPr>
      <w:r w:rsidRPr="009049E8">
        <w:rPr>
          <w:rFonts w:ascii="Verdana" w:hAnsi="Verdana" w:cs="Arial"/>
          <w:color w:val="000000"/>
          <w:sz w:val="20"/>
        </w:rPr>
        <w:t>8.9</w:t>
      </w:r>
      <w:r w:rsidRPr="009049E8">
        <w:rPr>
          <w:rFonts w:ascii="Verdana" w:hAnsi="Verdana" w:cs="Arial"/>
          <w:b/>
          <w:bCs/>
          <w:color w:val="000000"/>
          <w:sz w:val="20"/>
        </w:rPr>
        <w:t>.</w:t>
      </w:r>
      <w:r w:rsidRPr="009049E8">
        <w:rPr>
          <w:rFonts w:ascii="Verdana" w:hAnsi="Verdana" w:cs="Arial"/>
          <w:color w:val="000000"/>
          <w:sz w:val="20"/>
        </w:rPr>
        <w:t xml:space="preserve"> A CONTRATADA deverá ter responsáveis técnicos qualificados pelos equipamentos no local do evento, durante todo o período da realização do mesmo, assim como promover às suas custas, além do controle tecnológico dos materiais a serem empregados nos serviços, a segurança necessária à perfeita, no tocante aos objetos, materiais e equipamentos instalados no local do evento.</w:t>
      </w:r>
    </w:p>
    <w:p w14:paraId="5783D02A" w14:textId="77777777" w:rsidR="009C283E" w:rsidRPr="009049E8" w:rsidRDefault="009C283E">
      <w:pPr>
        <w:pStyle w:val="Corpodetexto"/>
        <w:tabs>
          <w:tab w:val="left" w:pos="0"/>
        </w:tabs>
        <w:spacing w:after="0" w:line="240" w:lineRule="auto"/>
        <w:jc w:val="both"/>
        <w:rPr>
          <w:rFonts w:ascii="Verdana" w:hAnsi="Verdana"/>
          <w:sz w:val="20"/>
        </w:rPr>
      </w:pPr>
    </w:p>
    <w:p w14:paraId="76D5D144" w14:textId="77777777" w:rsidR="009C283E" w:rsidRPr="009049E8" w:rsidRDefault="00000000">
      <w:pPr>
        <w:tabs>
          <w:tab w:val="left" w:pos="0"/>
        </w:tabs>
        <w:spacing w:before="57" w:after="57"/>
        <w:rPr>
          <w:rFonts w:ascii="Verdana" w:hAnsi="Verdana"/>
          <w:sz w:val="20"/>
        </w:rPr>
      </w:pPr>
      <w:r w:rsidRPr="009049E8">
        <w:rPr>
          <w:rFonts w:ascii="Verdana" w:hAnsi="Verdana" w:cs="Arial"/>
          <w:b/>
          <w:bCs/>
          <w:sz w:val="20"/>
        </w:rPr>
        <w:t>9. RESULTADOS PRETENDIDOS</w:t>
      </w:r>
    </w:p>
    <w:p w14:paraId="03CA2122" w14:textId="77777777" w:rsidR="009C283E" w:rsidRPr="009049E8" w:rsidRDefault="00000000">
      <w:pPr>
        <w:jc w:val="both"/>
        <w:rPr>
          <w:rFonts w:ascii="Verdana" w:hAnsi="Verdana"/>
          <w:sz w:val="20"/>
        </w:rPr>
      </w:pPr>
      <w:r w:rsidRPr="009049E8">
        <w:rPr>
          <w:rFonts w:ascii="Verdana" w:hAnsi="Verdana" w:cs="Arial"/>
          <w:sz w:val="20"/>
        </w:rPr>
        <w:t xml:space="preserve">9.1. Os </w:t>
      </w:r>
      <w:r w:rsidRPr="009049E8">
        <w:rPr>
          <w:rFonts w:ascii="Verdana" w:hAnsi="Verdana" w:cs="Arial"/>
          <w:color w:val="000000"/>
          <w:sz w:val="20"/>
          <w:lang w:eastAsia="zh-CN"/>
        </w:rPr>
        <w:t xml:space="preserve">resultados pretendidos atenderão plenamente às necessidades do objeto, uma vez que a aquisição de materiais de construção de qualidade comprovada e em quantidade adequada é condição </w:t>
      </w:r>
      <w:proofErr w:type="spellStart"/>
      <w:r w:rsidRPr="009049E8">
        <w:rPr>
          <w:rFonts w:ascii="Verdana" w:hAnsi="Verdana" w:cs="Arial"/>
          <w:i/>
          <w:iCs/>
          <w:color w:val="000000"/>
          <w:sz w:val="20"/>
          <w:lang w:eastAsia="zh-CN"/>
        </w:rPr>
        <w:t>sine</w:t>
      </w:r>
      <w:proofErr w:type="spellEnd"/>
      <w:r w:rsidRPr="009049E8">
        <w:rPr>
          <w:rFonts w:ascii="Verdana" w:hAnsi="Verdana" w:cs="Arial"/>
          <w:i/>
          <w:iCs/>
          <w:color w:val="000000"/>
          <w:sz w:val="20"/>
          <w:lang w:eastAsia="zh-CN"/>
        </w:rPr>
        <w:t xml:space="preserve"> </w:t>
      </w:r>
      <w:proofErr w:type="spellStart"/>
      <w:r w:rsidRPr="009049E8">
        <w:rPr>
          <w:rFonts w:ascii="Verdana" w:hAnsi="Verdana" w:cs="Arial"/>
          <w:i/>
          <w:iCs/>
          <w:color w:val="000000"/>
          <w:sz w:val="20"/>
          <w:lang w:eastAsia="zh-CN"/>
        </w:rPr>
        <w:t>qua</w:t>
      </w:r>
      <w:proofErr w:type="spellEnd"/>
      <w:r w:rsidRPr="009049E8">
        <w:rPr>
          <w:rFonts w:ascii="Verdana" w:hAnsi="Verdana" w:cs="Arial"/>
          <w:i/>
          <w:iCs/>
          <w:color w:val="000000"/>
          <w:sz w:val="20"/>
          <w:lang w:eastAsia="zh-CN"/>
        </w:rPr>
        <w:t xml:space="preserve"> non</w:t>
      </w:r>
      <w:r w:rsidRPr="009049E8">
        <w:rPr>
          <w:rFonts w:ascii="Verdana" w:hAnsi="Verdana" w:cs="Arial"/>
          <w:color w:val="000000"/>
          <w:sz w:val="20"/>
          <w:lang w:eastAsia="zh-CN"/>
        </w:rPr>
        <w:t xml:space="preserve"> para a execução bem-sucedida da reforma do CRAS. A disponibilidade de materiais apropriados permite que a instituição cumpra seu cronograma de reforma, assegurando que o Centro de PREFEITURA MUNICIPAL DE SÃO GABRIEL DA PALHA-ES ESTADO DO ESPÍRITO SANTO Referência de Assistência Social possa continuar oferecendo seus serviços à comunidade em ambiente adequado e seguro. Assim, a contratação proposta viabiliza o alcance dos objetivos institucionais com eficiência, economicidade e responsabilidade na gestão dos recursos públicos </w:t>
      </w:r>
    </w:p>
    <w:p w14:paraId="7C65B98A" w14:textId="77777777" w:rsidR="009C283E" w:rsidRPr="009049E8" w:rsidRDefault="009C283E">
      <w:pPr>
        <w:jc w:val="both"/>
        <w:rPr>
          <w:rFonts w:ascii="Verdana" w:hAnsi="Verdana"/>
          <w:sz w:val="20"/>
        </w:rPr>
      </w:pPr>
    </w:p>
    <w:p w14:paraId="658BD911" w14:textId="77777777" w:rsidR="009C283E" w:rsidRPr="009049E8" w:rsidRDefault="00000000">
      <w:pPr>
        <w:jc w:val="both"/>
        <w:rPr>
          <w:rFonts w:ascii="Verdana" w:hAnsi="Verdana"/>
          <w:sz w:val="20"/>
        </w:rPr>
      </w:pPr>
      <w:r w:rsidRPr="009049E8">
        <w:rPr>
          <w:rFonts w:ascii="Verdana" w:hAnsi="Verdana" w:cs="Arial"/>
          <w:b/>
          <w:bCs/>
          <w:sz w:val="20"/>
        </w:rPr>
        <w:t>10. REGULARIDADE FISCAL E TRABALHISTA</w:t>
      </w:r>
    </w:p>
    <w:p w14:paraId="41135DC8" w14:textId="77777777" w:rsidR="009C283E" w:rsidRPr="009049E8" w:rsidRDefault="00000000">
      <w:pPr>
        <w:jc w:val="both"/>
        <w:rPr>
          <w:rFonts w:ascii="Verdana" w:hAnsi="Verdana"/>
          <w:sz w:val="20"/>
        </w:rPr>
      </w:pPr>
      <w:r w:rsidRPr="009049E8">
        <w:rPr>
          <w:rFonts w:ascii="Verdana" w:hAnsi="Verdana" w:cs="Arial"/>
          <w:sz w:val="20"/>
        </w:rPr>
        <w:t>10.1. Cópia de inscrição no Cadastro de Pessoas Jurídicas – CNPJ.</w:t>
      </w:r>
    </w:p>
    <w:p w14:paraId="1F019E1F" w14:textId="77777777" w:rsidR="009C283E" w:rsidRPr="009049E8" w:rsidRDefault="00000000">
      <w:pPr>
        <w:jc w:val="both"/>
        <w:rPr>
          <w:rFonts w:ascii="Verdana" w:hAnsi="Verdana"/>
          <w:sz w:val="20"/>
        </w:rPr>
      </w:pPr>
      <w:r w:rsidRPr="009049E8">
        <w:rPr>
          <w:rFonts w:ascii="Verdana" w:hAnsi="Verdana" w:cs="Arial"/>
          <w:sz w:val="20"/>
        </w:rPr>
        <w:t xml:space="preserve">10.2. Prova de regularidade com a Fazenda Pública Federal, referente à Certidão de Débitos relativos a Créditos Tributários Federais e à Dívida Ativa da União, que poderá ser solicitada no site http://receita.economia.gov.br; </w:t>
      </w:r>
    </w:p>
    <w:p w14:paraId="1C1BC449" w14:textId="1429061B" w:rsidR="009C283E" w:rsidRPr="009049E8" w:rsidRDefault="00000000">
      <w:pPr>
        <w:jc w:val="both"/>
        <w:rPr>
          <w:rFonts w:ascii="Verdana" w:hAnsi="Verdana"/>
          <w:sz w:val="20"/>
        </w:rPr>
      </w:pPr>
      <w:r w:rsidRPr="009049E8">
        <w:rPr>
          <w:rFonts w:ascii="Verdana" w:hAnsi="Verdana" w:cs="Arial"/>
          <w:sz w:val="20"/>
        </w:rPr>
        <w:t>10.3.</w:t>
      </w:r>
      <w:r w:rsidR="009049E8">
        <w:rPr>
          <w:rFonts w:ascii="Verdana" w:hAnsi="Verdana" w:cs="Arial"/>
          <w:sz w:val="20"/>
        </w:rPr>
        <w:t xml:space="preserve"> </w:t>
      </w:r>
      <w:r w:rsidRPr="009049E8">
        <w:rPr>
          <w:rFonts w:ascii="Verdana" w:hAnsi="Verdana" w:cs="Arial"/>
          <w:sz w:val="20"/>
        </w:rPr>
        <w:t xml:space="preserve">Prova de regularidade com a Fazenda Estadual, que poderá ser solicitada no site </w:t>
      </w:r>
      <w:hyperlink r:id="rId8">
        <w:r w:rsidRPr="009049E8">
          <w:rPr>
            <w:rFonts w:ascii="Verdana" w:hAnsi="Verdana" w:cs="Arial"/>
            <w:color w:val="000000"/>
            <w:sz w:val="20"/>
          </w:rPr>
          <w:t>https://internet.sefaz.es.gov.br</w:t>
        </w:r>
      </w:hyperlink>
      <w:r w:rsidRPr="009049E8">
        <w:rPr>
          <w:rFonts w:ascii="Verdana" w:hAnsi="Verdana" w:cs="Arial"/>
          <w:color w:val="000000"/>
          <w:sz w:val="20"/>
        </w:rPr>
        <w:t>;</w:t>
      </w:r>
    </w:p>
    <w:p w14:paraId="7045E0C2" w14:textId="77777777" w:rsidR="009C283E" w:rsidRPr="009049E8" w:rsidRDefault="00000000">
      <w:pPr>
        <w:jc w:val="both"/>
        <w:rPr>
          <w:rFonts w:ascii="Verdana" w:hAnsi="Verdana"/>
          <w:sz w:val="20"/>
        </w:rPr>
      </w:pPr>
      <w:r w:rsidRPr="009049E8">
        <w:rPr>
          <w:rFonts w:ascii="Verdana" w:hAnsi="Verdana" w:cs="Arial"/>
          <w:sz w:val="20"/>
        </w:rPr>
        <w:t>10.4.  Prova de regularidade com a Fazenda Pública Municipal referente ao domicílio do interessado.</w:t>
      </w:r>
    </w:p>
    <w:p w14:paraId="43CC742D" w14:textId="77777777" w:rsidR="009C283E" w:rsidRPr="009049E8" w:rsidRDefault="00000000">
      <w:pPr>
        <w:jc w:val="both"/>
        <w:rPr>
          <w:rFonts w:ascii="Verdana" w:hAnsi="Verdana"/>
          <w:sz w:val="20"/>
        </w:rPr>
      </w:pPr>
      <w:r w:rsidRPr="009049E8">
        <w:rPr>
          <w:rFonts w:ascii="Verdana" w:hAnsi="Verdana" w:cs="Arial"/>
          <w:sz w:val="20"/>
        </w:rPr>
        <w:t xml:space="preserve">10.5. Prova de inexistência de débitos inadimplidos perante a Justiça do Trabalho, mediante a apresentação de certidão negativa, nos termos do Título VII-A da Consolidação das Leis do Trabalho, aprovada pelo Decreto-Lei n.º 5.452, de 1º de maio de 1943, que poderá ser retirada no site </w:t>
      </w:r>
      <w:hyperlink r:id="rId9">
        <w:r w:rsidRPr="009049E8">
          <w:rPr>
            <w:rStyle w:val="Hyperlink"/>
            <w:rFonts w:ascii="Verdana" w:hAnsi="Verdana" w:cs="Arial"/>
            <w:sz w:val="20"/>
          </w:rPr>
          <w:t>http://www.tst.jus.br</w:t>
        </w:r>
      </w:hyperlink>
      <w:r w:rsidRPr="009049E8">
        <w:rPr>
          <w:rFonts w:ascii="Verdana" w:hAnsi="Verdana" w:cs="Arial"/>
          <w:sz w:val="20"/>
        </w:rPr>
        <w:t>.</w:t>
      </w:r>
    </w:p>
    <w:p w14:paraId="1591CC60" w14:textId="77777777" w:rsidR="009C283E" w:rsidRPr="009049E8" w:rsidRDefault="009C283E">
      <w:pPr>
        <w:jc w:val="both"/>
        <w:rPr>
          <w:rFonts w:ascii="Verdana" w:hAnsi="Verdana" w:cs="Arial"/>
          <w:sz w:val="20"/>
        </w:rPr>
      </w:pPr>
    </w:p>
    <w:p w14:paraId="40FF1456" w14:textId="77777777" w:rsidR="009C283E" w:rsidRPr="009049E8" w:rsidRDefault="00000000">
      <w:pPr>
        <w:jc w:val="both"/>
        <w:rPr>
          <w:rFonts w:ascii="Verdana" w:hAnsi="Verdana"/>
          <w:sz w:val="20"/>
        </w:rPr>
      </w:pPr>
      <w:r w:rsidRPr="009049E8">
        <w:rPr>
          <w:rFonts w:ascii="Verdana" w:hAnsi="Verdana" w:cs="Arial"/>
          <w:b/>
          <w:bCs/>
          <w:sz w:val="20"/>
        </w:rPr>
        <w:t>11. DAS SANÇÕES ADMINISTRATIVAS</w:t>
      </w:r>
    </w:p>
    <w:p w14:paraId="14BBF997" w14:textId="77777777" w:rsidR="009C283E" w:rsidRPr="009049E8" w:rsidRDefault="00000000">
      <w:pPr>
        <w:jc w:val="both"/>
        <w:rPr>
          <w:rFonts w:ascii="Verdana" w:hAnsi="Verdana"/>
          <w:sz w:val="20"/>
        </w:rPr>
      </w:pPr>
      <w:r w:rsidRPr="009049E8">
        <w:rPr>
          <w:rFonts w:ascii="Verdana" w:hAnsi="Verdana"/>
          <w:iCs/>
          <w:color w:val="000000"/>
          <w:sz w:val="20"/>
        </w:rPr>
        <w:t>11</w:t>
      </w:r>
      <w:r w:rsidRPr="009049E8">
        <w:rPr>
          <w:rFonts w:ascii="Verdana" w:hAnsi="Verdana"/>
          <w:iCs/>
          <w:sz w:val="20"/>
        </w:rPr>
        <w:t>.1. Comete infração administrativa o fornecedor/prestador de serviço que cometer quaisquer das infrações previstas no art. 155 da Lei nº 14.133, de 2021, quais sejam:</w:t>
      </w:r>
    </w:p>
    <w:p w14:paraId="0A62E13D" w14:textId="77777777" w:rsidR="009C283E" w:rsidRPr="009049E8" w:rsidRDefault="00000000">
      <w:pPr>
        <w:jc w:val="both"/>
        <w:rPr>
          <w:rFonts w:ascii="Verdana" w:hAnsi="Verdana"/>
          <w:sz w:val="20"/>
        </w:rPr>
      </w:pPr>
      <w:r w:rsidRPr="009049E8">
        <w:rPr>
          <w:rFonts w:ascii="Verdana" w:hAnsi="Verdana"/>
          <w:iCs/>
          <w:color w:val="000000"/>
          <w:sz w:val="20"/>
        </w:rPr>
        <w:t>11</w:t>
      </w:r>
      <w:r w:rsidRPr="009049E8">
        <w:rPr>
          <w:rFonts w:ascii="Verdana" w:hAnsi="Verdana"/>
          <w:iCs/>
          <w:sz w:val="20"/>
        </w:rPr>
        <w:t>.1.1. Dar causa à inexecução parcial do contrato.</w:t>
      </w:r>
    </w:p>
    <w:p w14:paraId="0E678A4D" w14:textId="77777777" w:rsidR="009C283E" w:rsidRPr="009049E8" w:rsidRDefault="00000000">
      <w:pPr>
        <w:jc w:val="both"/>
        <w:rPr>
          <w:rFonts w:ascii="Verdana" w:hAnsi="Verdana"/>
          <w:sz w:val="20"/>
        </w:rPr>
      </w:pPr>
      <w:r w:rsidRPr="009049E8">
        <w:rPr>
          <w:rFonts w:ascii="Verdana" w:hAnsi="Verdana"/>
          <w:iCs/>
          <w:color w:val="000000"/>
          <w:sz w:val="20"/>
        </w:rPr>
        <w:t>11</w:t>
      </w:r>
      <w:r w:rsidRPr="009049E8">
        <w:rPr>
          <w:rFonts w:ascii="Verdana" w:hAnsi="Verdana"/>
          <w:iCs/>
          <w:sz w:val="20"/>
        </w:rPr>
        <w:t>.1.2. Dar causa à inexecução parcial que cause grave dano à Administração, ao funcionamento dos serviços públicos ou ao interesse coletivo.</w:t>
      </w:r>
    </w:p>
    <w:p w14:paraId="353154BC" w14:textId="77777777" w:rsidR="009C283E" w:rsidRPr="009049E8" w:rsidRDefault="00000000">
      <w:pPr>
        <w:jc w:val="both"/>
        <w:rPr>
          <w:rFonts w:ascii="Verdana" w:hAnsi="Verdana"/>
          <w:sz w:val="20"/>
        </w:rPr>
      </w:pPr>
      <w:r w:rsidRPr="009049E8">
        <w:rPr>
          <w:rFonts w:ascii="Verdana" w:hAnsi="Verdana"/>
          <w:iCs/>
          <w:color w:val="000000"/>
          <w:sz w:val="20"/>
        </w:rPr>
        <w:t>11</w:t>
      </w:r>
      <w:r w:rsidRPr="009049E8">
        <w:rPr>
          <w:rFonts w:ascii="Verdana" w:hAnsi="Verdana"/>
          <w:iCs/>
          <w:sz w:val="20"/>
        </w:rPr>
        <w:t>.1.3. Dar causa à inexecução total;</w:t>
      </w:r>
    </w:p>
    <w:p w14:paraId="408C82F1" w14:textId="77777777" w:rsidR="009C283E" w:rsidRPr="009049E8" w:rsidRDefault="00000000">
      <w:pPr>
        <w:jc w:val="both"/>
        <w:rPr>
          <w:rFonts w:ascii="Verdana" w:hAnsi="Verdana"/>
          <w:sz w:val="20"/>
        </w:rPr>
      </w:pPr>
      <w:r w:rsidRPr="009049E8">
        <w:rPr>
          <w:rFonts w:ascii="Verdana" w:hAnsi="Verdana"/>
          <w:iCs/>
          <w:color w:val="000000"/>
          <w:sz w:val="20"/>
        </w:rPr>
        <w:t>11</w:t>
      </w:r>
      <w:r w:rsidRPr="009049E8">
        <w:rPr>
          <w:rFonts w:ascii="Verdana" w:hAnsi="Verdana"/>
          <w:iCs/>
          <w:sz w:val="20"/>
        </w:rPr>
        <w:t>.1.4. Deixar de entregar a documentação exigida para o certame.</w:t>
      </w:r>
    </w:p>
    <w:p w14:paraId="69883ECD" w14:textId="77777777" w:rsidR="009C283E" w:rsidRPr="009049E8" w:rsidRDefault="00000000">
      <w:pPr>
        <w:jc w:val="both"/>
        <w:rPr>
          <w:rFonts w:ascii="Verdana" w:hAnsi="Verdana"/>
          <w:sz w:val="20"/>
        </w:rPr>
      </w:pPr>
      <w:r w:rsidRPr="009049E8">
        <w:rPr>
          <w:rFonts w:ascii="Verdana" w:hAnsi="Verdana"/>
          <w:iCs/>
          <w:color w:val="000000"/>
          <w:sz w:val="20"/>
        </w:rPr>
        <w:lastRenderedPageBreak/>
        <w:t>11</w:t>
      </w:r>
      <w:r w:rsidRPr="009049E8">
        <w:rPr>
          <w:rFonts w:ascii="Verdana" w:hAnsi="Verdana"/>
          <w:iCs/>
          <w:sz w:val="20"/>
        </w:rPr>
        <w:t>.1.5. Não manter a proposta, salvo em decorrência de fato superveniente devidamente justificado.</w:t>
      </w:r>
    </w:p>
    <w:p w14:paraId="2ADE23DA" w14:textId="77777777" w:rsidR="009C283E" w:rsidRPr="009049E8" w:rsidRDefault="00000000">
      <w:pPr>
        <w:jc w:val="both"/>
        <w:rPr>
          <w:rFonts w:ascii="Verdana" w:hAnsi="Verdana"/>
          <w:sz w:val="20"/>
        </w:rPr>
      </w:pPr>
      <w:r w:rsidRPr="009049E8">
        <w:rPr>
          <w:rFonts w:ascii="Verdana" w:hAnsi="Verdana"/>
          <w:iCs/>
          <w:color w:val="000000"/>
          <w:sz w:val="20"/>
        </w:rPr>
        <w:t>11</w:t>
      </w:r>
      <w:r w:rsidRPr="009049E8">
        <w:rPr>
          <w:rFonts w:ascii="Verdana" w:hAnsi="Verdana"/>
          <w:iCs/>
          <w:sz w:val="20"/>
        </w:rPr>
        <w:t xml:space="preserve">.1.6. Não celebrar o contrato ou não entregar a documentação exigida para a contratação, quando convocado dentro do prazo de validade de sua proposta. </w:t>
      </w:r>
    </w:p>
    <w:p w14:paraId="271232D2" w14:textId="77777777" w:rsidR="009C283E" w:rsidRPr="009049E8" w:rsidRDefault="00000000">
      <w:pPr>
        <w:jc w:val="both"/>
        <w:rPr>
          <w:rFonts w:ascii="Verdana" w:hAnsi="Verdana"/>
          <w:sz w:val="20"/>
        </w:rPr>
      </w:pPr>
      <w:r w:rsidRPr="009049E8">
        <w:rPr>
          <w:rFonts w:ascii="Verdana" w:hAnsi="Verdana"/>
          <w:iCs/>
          <w:color w:val="000000"/>
          <w:sz w:val="20"/>
        </w:rPr>
        <w:t>11</w:t>
      </w:r>
      <w:r w:rsidRPr="009049E8">
        <w:rPr>
          <w:rFonts w:ascii="Verdana" w:hAnsi="Verdana"/>
          <w:iCs/>
          <w:sz w:val="20"/>
        </w:rPr>
        <w:t>.1.7. Ensejar o retardamento da execução ou da entrega do objeto sem motivo justificado,</w:t>
      </w:r>
    </w:p>
    <w:p w14:paraId="003466DA" w14:textId="77777777" w:rsidR="009C283E" w:rsidRPr="009049E8" w:rsidRDefault="00000000">
      <w:pPr>
        <w:jc w:val="both"/>
        <w:rPr>
          <w:rFonts w:ascii="Verdana" w:hAnsi="Verdana"/>
          <w:sz w:val="20"/>
        </w:rPr>
      </w:pPr>
      <w:r w:rsidRPr="009049E8">
        <w:rPr>
          <w:rFonts w:ascii="Verdana" w:hAnsi="Verdana"/>
          <w:iCs/>
          <w:color w:val="000000"/>
          <w:sz w:val="20"/>
        </w:rPr>
        <w:t>11</w:t>
      </w:r>
      <w:r w:rsidRPr="009049E8">
        <w:rPr>
          <w:rFonts w:ascii="Verdana" w:hAnsi="Verdana"/>
          <w:iCs/>
          <w:sz w:val="20"/>
        </w:rPr>
        <w:t>.1.8. Apresentar declaração ou documentação falsa exigida para o certame ou prestar declaração falsa durante a dispensa eletrônica ou a execução do objeto.</w:t>
      </w:r>
    </w:p>
    <w:p w14:paraId="755A7463" w14:textId="77777777" w:rsidR="009C283E" w:rsidRPr="009049E8" w:rsidRDefault="00000000">
      <w:pPr>
        <w:jc w:val="both"/>
        <w:rPr>
          <w:rFonts w:ascii="Verdana" w:hAnsi="Verdana"/>
          <w:sz w:val="20"/>
        </w:rPr>
      </w:pPr>
      <w:r w:rsidRPr="009049E8">
        <w:rPr>
          <w:rFonts w:ascii="Verdana" w:hAnsi="Verdana"/>
          <w:iCs/>
          <w:sz w:val="20"/>
        </w:rPr>
        <w:t>11.1.9. Fraudar a dispensa eletrônica ou praticar ato fraudulento na execução do objeto.</w:t>
      </w:r>
    </w:p>
    <w:p w14:paraId="2A2FE6D7" w14:textId="77777777" w:rsidR="009C283E" w:rsidRPr="009049E8" w:rsidRDefault="00000000">
      <w:pPr>
        <w:jc w:val="both"/>
        <w:rPr>
          <w:rFonts w:ascii="Verdana" w:hAnsi="Verdana"/>
          <w:sz w:val="20"/>
        </w:rPr>
      </w:pPr>
      <w:r w:rsidRPr="009049E8">
        <w:rPr>
          <w:rFonts w:ascii="Verdana" w:hAnsi="Verdana"/>
          <w:iCs/>
          <w:color w:val="000000"/>
          <w:sz w:val="20"/>
        </w:rPr>
        <w:t>11</w:t>
      </w:r>
      <w:r w:rsidRPr="009049E8">
        <w:rPr>
          <w:rFonts w:ascii="Verdana" w:hAnsi="Verdana"/>
          <w:iCs/>
          <w:sz w:val="20"/>
        </w:rPr>
        <w:t>.1.10. Comportar-se de modo inidôneo ou cometer fraude de qualquer natureza.</w:t>
      </w:r>
    </w:p>
    <w:p w14:paraId="0AB78520" w14:textId="77777777" w:rsidR="009C283E" w:rsidRPr="009049E8" w:rsidRDefault="00000000">
      <w:pPr>
        <w:jc w:val="both"/>
        <w:rPr>
          <w:rFonts w:ascii="Verdana" w:hAnsi="Verdana"/>
          <w:sz w:val="20"/>
        </w:rPr>
      </w:pPr>
      <w:r w:rsidRPr="009049E8">
        <w:rPr>
          <w:rFonts w:ascii="Verdana" w:hAnsi="Verdana"/>
          <w:iCs/>
          <w:color w:val="000000"/>
          <w:sz w:val="20"/>
        </w:rPr>
        <w:t>11</w:t>
      </w:r>
      <w:r w:rsidRPr="009049E8">
        <w:rPr>
          <w:rFonts w:ascii="Verdana" w:hAnsi="Verdana"/>
          <w:iCs/>
          <w:sz w:val="20"/>
        </w:rPr>
        <w:t>.1.10.1. Considera-se comportamento inidôneo, entre outros, a declaração falsa quanto às condições de participação, quanto ao enquadramento como ME/EPP ou o conluio entre os fornecedores, em qualquer momento da dispensa, mesmo após o encerramento da fase de lances.</w:t>
      </w:r>
    </w:p>
    <w:p w14:paraId="3D7AC6E3" w14:textId="77777777" w:rsidR="009C283E" w:rsidRPr="009049E8" w:rsidRDefault="00000000">
      <w:pPr>
        <w:jc w:val="both"/>
        <w:rPr>
          <w:rFonts w:ascii="Verdana" w:hAnsi="Verdana"/>
          <w:sz w:val="20"/>
        </w:rPr>
      </w:pPr>
      <w:r w:rsidRPr="009049E8">
        <w:rPr>
          <w:rFonts w:ascii="Verdana" w:hAnsi="Verdana"/>
          <w:iCs/>
          <w:color w:val="000000"/>
          <w:sz w:val="20"/>
        </w:rPr>
        <w:t>11</w:t>
      </w:r>
      <w:r w:rsidRPr="009049E8">
        <w:rPr>
          <w:rFonts w:ascii="Verdana" w:hAnsi="Verdana"/>
          <w:iCs/>
          <w:sz w:val="20"/>
        </w:rPr>
        <w:t>.1.11. Praticar atos ilícitos com vistas a frustrar os objetivos deste certame.</w:t>
      </w:r>
    </w:p>
    <w:p w14:paraId="2A2CB707" w14:textId="77777777" w:rsidR="009C283E" w:rsidRPr="009049E8" w:rsidRDefault="00000000">
      <w:pPr>
        <w:jc w:val="both"/>
        <w:rPr>
          <w:rFonts w:ascii="Verdana" w:hAnsi="Verdana"/>
          <w:sz w:val="20"/>
        </w:rPr>
      </w:pPr>
      <w:r w:rsidRPr="009049E8">
        <w:rPr>
          <w:rFonts w:ascii="Verdana" w:hAnsi="Verdana"/>
          <w:iCs/>
          <w:color w:val="000000"/>
          <w:sz w:val="20"/>
        </w:rPr>
        <w:t>11</w:t>
      </w:r>
      <w:r w:rsidRPr="009049E8">
        <w:rPr>
          <w:rFonts w:ascii="Verdana" w:hAnsi="Verdana"/>
          <w:iCs/>
          <w:sz w:val="20"/>
        </w:rPr>
        <w:t>.1.12. Praticar ato lesivo previsto no art. 5º da Lei nº 12.846, de 1º de agosto de 2013.</w:t>
      </w:r>
    </w:p>
    <w:p w14:paraId="107642BD" w14:textId="77777777" w:rsidR="009C283E" w:rsidRPr="009049E8" w:rsidRDefault="00000000">
      <w:pPr>
        <w:jc w:val="both"/>
        <w:rPr>
          <w:rFonts w:ascii="Verdana" w:hAnsi="Verdana"/>
          <w:sz w:val="20"/>
        </w:rPr>
      </w:pPr>
      <w:r w:rsidRPr="009049E8">
        <w:rPr>
          <w:rFonts w:ascii="Verdana" w:hAnsi="Verdana"/>
          <w:iCs/>
          <w:color w:val="000000"/>
          <w:sz w:val="20"/>
        </w:rPr>
        <w:t>11.1.13.</w:t>
      </w:r>
      <w:r w:rsidRPr="009049E8">
        <w:rPr>
          <w:rFonts w:ascii="Verdana" w:hAnsi="Verdana"/>
          <w:iCs/>
          <w:sz w:val="20"/>
        </w:rPr>
        <w:t xml:space="preserve"> O fornecedor que cometer qualquer das infrações discriminadas nos subitens anteriores ficará sujeito, sem prejuízo da responsabilidade civil e criminal, às seguintes sanções:</w:t>
      </w:r>
    </w:p>
    <w:p w14:paraId="23EB132B" w14:textId="77777777" w:rsidR="009C283E" w:rsidRPr="009049E8" w:rsidRDefault="00000000">
      <w:pPr>
        <w:jc w:val="both"/>
        <w:rPr>
          <w:rFonts w:ascii="Verdana" w:hAnsi="Verdana"/>
          <w:sz w:val="20"/>
        </w:rPr>
      </w:pPr>
      <w:r w:rsidRPr="009049E8">
        <w:rPr>
          <w:rFonts w:ascii="Verdana" w:hAnsi="Verdana"/>
          <w:iCs/>
          <w:sz w:val="20"/>
        </w:rPr>
        <w:t xml:space="preserve">         a) Advertência pela falta do subitem 11.1.1 deste Termo de Referência, quando não se justificar a imposição de penalidade mais grave.</w:t>
      </w:r>
    </w:p>
    <w:p w14:paraId="0C4B2F8B" w14:textId="77777777" w:rsidR="009C283E" w:rsidRPr="009049E8" w:rsidRDefault="00000000">
      <w:pPr>
        <w:ind w:left="-57"/>
        <w:jc w:val="both"/>
        <w:rPr>
          <w:rFonts w:ascii="Verdana" w:hAnsi="Verdana"/>
          <w:sz w:val="20"/>
        </w:rPr>
      </w:pPr>
      <w:r w:rsidRPr="009049E8">
        <w:rPr>
          <w:rFonts w:ascii="Verdana" w:hAnsi="Verdana"/>
          <w:iCs/>
          <w:sz w:val="20"/>
        </w:rPr>
        <w:t xml:space="preserve">            b) Multa, calculada na forma do edital, com base no total do valor da contratação realizada de forma direta e será aplicada ao responsável por qualquer das infrações administrativas previstas no item 11.1 deste Termo de Referência, no percentual de 10% (dez por cento), na hipótese de cometimento das infrações previstas nos itens 11.1.1 a </w:t>
      </w:r>
      <w:r w:rsidRPr="009049E8">
        <w:rPr>
          <w:rFonts w:ascii="Verdana" w:hAnsi="Verdana"/>
          <w:iCs/>
          <w:color w:val="000000"/>
          <w:sz w:val="20"/>
        </w:rPr>
        <w:t>11</w:t>
      </w:r>
      <w:r w:rsidRPr="009049E8">
        <w:rPr>
          <w:rFonts w:ascii="Verdana" w:hAnsi="Verdana"/>
          <w:iCs/>
          <w:sz w:val="20"/>
        </w:rPr>
        <w:t xml:space="preserve">.1.7 e 20% (vinte por cento), se cometidas infrações previstas nos itens 11.1.8 a 11.1.12; </w:t>
      </w:r>
    </w:p>
    <w:p w14:paraId="3B6B8F95" w14:textId="77777777" w:rsidR="009C283E" w:rsidRPr="009049E8" w:rsidRDefault="00000000">
      <w:pPr>
        <w:ind w:left="-57"/>
        <w:jc w:val="both"/>
        <w:rPr>
          <w:rFonts w:ascii="Verdana" w:hAnsi="Verdana"/>
          <w:sz w:val="20"/>
        </w:rPr>
      </w:pPr>
      <w:r w:rsidRPr="009049E8">
        <w:rPr>
          <w:rFonts w:ascii="Verdana" w:hAnsi="Verdana"/>
          <w:iCs/>
          <w:sz w:val="20"/>
        </w:rPr>
        <w:t xml:space="preserve"> </w:t>
      </w:r>
      <w:r w:rsidRPr="009049E8">
        <w:rPr>
          <w:rFonts w:ascii="Verdana" w:hAnsi="Verdana"/>
          <w:iCs/>
          <w:sz w:val="20"/>
        </w:rPr>
        <w:tab/>
        <w:t>b.1) O valor da multa poderá ser descontado das faturas devidas à CONTRATADA;</w:t>
      </w:r>
    </w:p>
    <w:p w14:paraId="287027CA" w14:textId="77777777" w:rsidR="009C283E" w:rsidRPr="009049E8" w:rsidRDefault="00000000">
      <w:pPr>
        <w:jc w:val="both"/>
        <w:rPr>
          <w:rFonts w:ascii="Verdana" w:hAnsi="Verdana"/>
          <w:sz w:val="20"/>
        </w:rPr>
      </w:pPr>
      <w:r w:rsidRPr="009049E8">
        <w:rPr>
          <w:rFonts w:ascii="Verdana" w:hAnsi="Verdana"/>
          <w:iCs/>
          <w:sz w:val="20"/>
        </w:rPr>
        <w:t xml:space="preserve"> </w:t>
      </w:r>
      <w:r w:rsidRPr="009049E8">
        <w:rPr>
          <w:rFonts w:ascii="Verdana" w:hAnsi="Verdana"/>
          <w:iCs/>
          <w:sz w:val="20"/>
        </w:rPr>
        <w:tab/>
        <w:t xml:space="preserve">b.2) A multa pode ser aplicada isoladamente ou juntamente com as penalidades definidas nos itens “c” e “d” abaixo: </w:t>
      </w:r>
    </w:p>
    <w:p w14:paraId="71B32FFF" w14:textId="77777777" w:rsidR="009C283E" w:rsidRPr="009049E8" w:rsidRDefault="00000000">
      <w:pPr>
        <w:jc w:val="both"/>
        <w:rPr>
          <w:rFonts w:ascii="Verdana" w:hAnsi="Verdana"/>
          <w:sz w:val="20"/>
        </w:rPr>
      </w:pPr>
      <w:r w:rsidRPr="009049E8">
        <w:rPr>
          <w:rFonts w:ascii="Verdana" w:hAnsi="Verdana"/>
          <w:iCs/>
          <w:sz w:val="20"/>
        </w:rPr>
        <w:t xml:space="preserve">         c) Impedimento de licitar e contratar no âmbito da Administração Pública direta e indireta do ente federativo que tiver aplicado a sanção, pelo prazo máximo de 03 (três) anos, nos casos dos subitens 11.1.2 a 11.1.7 deste Termo de Referência, quando não se justificar a imposição de penalidade mais grave.</w:t>
      </w:r>
    </w:p>
    <w:p w14:paraId="02452BA6" w14:textId="77777777" w:rsidR="009C283E" w:rsidRPr="009049E8" w:rsidRDefault="00000000">
      <w:pPr>
        <w:jc w:val="both"/>
        <w:rPr>
          <w:rFonts w:ascii="Verdana" w:hAnsi="Verdana"/>
          <w:sz w:val="20"/>
        </w:rPr>
      </w:pPr>
      <w:r w:rsidRPr="009049E8">
        <w:rPr>
          <w:rFonts w:ascii="Verdana" w:hAnsi="Verdana"/>
          <w:iCs/>
          <w:sz w:val="20"/>
        </w:rPr>
        <w:t xml:space="preserve"> </w:t>
      </w:r>
      <w:r w:rsidRPr="009049E8">
        <w:rPr>
          <w:rFonts w:ascii="Verdana" w:hAnsi="Verdana"/>
          <w:iCs/>
          <w:sz w:val="20"/>
        </w:rPr>
        <w:tab/>
        <w:t>d) Declaração de inidoneidade para licitar ou contratar, que impedirá o responsável de licitar ou contratar no âmbito da Administração Pública direta e indireta de todos os entes federativos, pelo prazo mínimo de 03 (três) anos e máximo de 06 (seis) anos, nos casos dos subitens 11.1.2 a 11.1.12, deste Termo de Referência.</w:t>
      </w:r>
    </w:p>
    <w:p w14:paraId="32A822E6" w14:textId="77777777" w:rsidR="009C283E" w:rsidRPr="009049E8" w:rsidRDefault="00000000">
      <w:pPr>
        <w:jc w:val="both"/>
        <w:rPr>
          <w:rFonts w:ascii="Verdana" w:hAnsi="Verdana"/>
          <w:sz w:val="20"/>
        </w:rPr>
      </w:pPr>
      <w:r w:rsidRPr="009049E8">
        <w:rPr>
          <w:rFonts w:ascii="Verdana" w:hAnsi="Verdana"/>
          <w:iCs/>
          <w:color w:val="000000"/>
          <w:sz w:val="20"/>
        </w:rPr>
        <w:t>11</w:t>
      </w:r>
      <w:r w:rsidRPr="009049E8">
        <w:rPr>
          <w:rFonts w:ascii="Verdana" w:hAnsi="Verdana"/>
          <w:iCs/>
          <w:sz w:val="20"/>
        </w:rPr>
        <w:t>.3. Na aplicação das sanções serão considerados:</w:t>
      </w:r>
    </w:p>
    <w:p w14:paraId="774F8FBF" w14:textId="77777777" w:rsidR="009C283E" w:rsidRPr="009049E8" w:rsidRDefault="00000000">
      <w:pPr>
        <w:jc w:val="both"/>
        <w:rPr>
          <w:rFonts w:ascii="Verdana" w:hAnsi="Verdana"/>
          <w:sz w:val="20"/>
        </w:rPr>
      </w:pPr>
      <w:r w:rsidRPr="009049E8">
        <w:rPr>
          <w:rFonts w:ascii="Verdana" w:hAnsi="Verdana"/>
          <w:iCs/>
          <w:color w:val="000000"/>
          <w:sz w:val="20"/>
        </w:rPr>
        <w:t>11</w:t>
      </w:r>
      <w:r w:rsidRPr="009049E8">
        <w:rPr>
          <w:rFonts w:ascii="Verdana" w:hAnsi="Verdana"/>
          <w:iCs/>
          <w:sz w:val="20"/>
        </w:rPr>
        <w:t>.3.1. A natureza e a gravidade da infração cometida.</w:t>
      </w:r>
    </w:p>
    <w:p w14:paraId="424A7A16" w14:textId="77777777" w:rsidR="009C283E" w:rsidRPr="009049E8" w:rsidRDefault="00000000">
      <w:pPr>
        <w:jc w:val="both"/>
        <w:rPr>
          <w:rFonts w:ascii="Verdana" w:hAnsi="Verdana"/>
          <w:sz w:val="20"/>
        </w:rPr>
      </w:pPr>
      <w:r w:rsidRPr="009049E8">
        <w:rPr>
          <w:rFonts w:ascii="Verdana" w:hAnsi="Verdana"/>
          <w:iCs/>
          <w:sz w:val="20"/>
        </w:rPr>
        <w:t>11.3.2. As peculiaridades do caso concreto.</w:t>
      </w:r>
    </w:p>
    <w:p w14:paraId="3E3A86D1" w14:textId="77777777" w:rsidR="009C283E" w:rsidRPr="009049E8" w:rsidRDefault="00000000">
      <w:pPr>
        <w:jc w:val="both"/>
        <w:rPr>
          <w:rFonts w:ascii="Verdana" w:hAnsi="Verdana"/>
          <w:sz w:val="20"/>
        </w:rPr>
      </w:pPr>
      <w:r w:rsidRPr="009049E8">
        <w:rPr>
          <w:rFonts w:ascii="Verdana" w:hAnsi="Verdana"/>
          <w:iCs/>
          <w:sz w:val="20"/>
        </w:rPr>
        <w:t>11.3.3. As circunstâncias agravantes ou atenuantes.</w:t>
      </w:r>
    </w:p>
    <w:p w14:paraId="6652DE2F" w14:textId="77777777" w:rsidR="009C283E" w:rsidRPr="009049E8" w:rsidRDefault="00000000">
      <w:pPr>
        <w:jc w:val="both"/>
        <w:rPr>
          <w:rFonts w:ascii="Verdana" w:hAnsi="Verdana"/>
          <w:sz w:val="20"/>
        </w:rPr>
      </w:pPr>
      <w:r w:rsidRPr="009049E8">
        <w:rPr>
          <w:rFonts w:ascii="Verdana" w:hAnsi="Verdana"/>
          <w:iCs/>
          <w:sz w:val="20"/>
        </w:rPr>
        <w:t>11.3.4. Os danos que dela provierem para a Administração Pública.</w:t>
      </w:r>
    </w:p>
    <w:p w14:paraId="14229E3F" w14:textId="77777777" w:rsidR="009C283E" w:rsidRPr="009049E8" w:rsidRDefault="00000000">
      <w:pPr>
        <w:jc w:val="both"/>
        <w:rPr>
          <w:rFonts w:ascii="Verdana" w:hAnsi="Verdana"/>
          <w:sz w:val="20"/>
        </w:rPr>
      </w:pPr>
      <w:r w:rsidRPr="009049E8">
        <w:rPr>
          <w:rFonts w:ascii="Verdana" w:hAnsi="Verdana"/>
          <w:iCs/>
          <w:color w:val="000000"/>
          <w:sz w:val="20"/>
        </w:rPr>
        <w:t>11</w:t>
      </w:r>
      <w:r w:rsidRPr="009049E8">
        <w:rPr>
          <w:rFonts w:ascii="Verdana" w:hAnsi="Verdana"/>
          <w:iCs/>
          <w:sz w:val="20"/>
        </w:rPr>
        <w:t>.3.5. A implantação ou o aperfeiçoamento de programa de integridade, conforme normas e orientações dos órgãos de controle.</w:t>
      </w:r>
    </w:p>
    <w:p w14:paraId="0F1DA351" w14:textId="77777777" w:rsidR="009C283E" w:rsidRPr="009049E8" w:rsidRDefault="00000000">
      <w:pPr>
        <w:jc w:val="both"/>
        <w:rPr>
          <w:rFonts w:ascii="Verdana" w:hAnsi="Verdana"/>
          <w:sz w:val="20"/>
        </w:rPr>
      </w:pPr>
      <w:r w:rsidRPr="009049E8">
        <w:rPr>
          <w:rFonts w:ascii="Verdana" w:hAnsi="Verdana"/>
          <w:iCs/>
          <w:sz w:val="20"/>
        </w:rPr>
        <w:t>11.4. Se a multa aplicada e as indenizações cabíveis forem superiores ao valor de pagamento eventualmente devido pela Administração à CONTRATADA, além da perda desse valor, a diferença será descontada da garantia prestada ou será cobrada judicialmente.</w:t>
      </w:r>
    </w:p>
    <w:p w14:paraId="7F0F1863" w14:textId="77777777" w:rsidR="009C283E" w:rsidRPr="009049E8" w:rsidRDefault="00000000">
      <w:pPr>
        <w:jc w:val="both"/>
        <w:rPr>
          <w:rFonts w:ascii="Verdana" w:hAnsi="Verdana"/>
          <w:sz w:val="20"/>
        </w:rPr>
      </w:pPr>
      <w:r w:rsidRPr="009049E8">
        <w:rPr>
          <w:rFonts w:ascii="Verdana" w:hAnsi="Verdana"/>
          <w:iCs/>
          <w:sz w:val="20"/>
          <w:lang w:eastAsia="en-US"/>
        </w:rPr>
        <w:t>11.5. A aplicação de qualquer das penalidades previstas realizar-se-á em processo administrativo que assegurará o contraditório e a ampla defesa ao fornecedor/adjudicatário, observando-se o rito procedimental previsto no Capítulo I do Título IV da Lei 14.133/2021 – Das Infrações e Sanções Administrativas.</w:t>
      </w:r>
    </w:p>
    <w:p w14:paraId="0127967D" w14:textId="77777777" w:rsidR="009C283E" w:rsidRPr="009049E8" w:rsidRDefault="009C283E">
      <w:pPr>
        <w:jc w:val="both"/>
        <w:rPr>
          <w:rFonts w:ascii="Verdana" w:hAnsi="Verdana"/>
          <w:sz w:val="20"/>
        </w:rPr>
      </w:pPr>
    </w:p>
    <w:p w14:paraId="66C4EB16" w14:textId="77777777" w:rsidR="009C283E" w:rsidRPr="009049E8" w:rsidRDefault="00000000">
      <w:pPr>
        <w:ind w:left="-79"/>
        <w:jc w:val="both"/>
        <w:rPr>
          <w:rFonts w:ascii="Verdana" w:hAnsi="Verdana"/>
          <w:sz w:val="20"/>
        </w:rPr>
      </w:pPr>
      <w:r w:rsidRPr="009049E8">
        <w:rPr>
          <w:rFonts w:ascii="Verdana" w:hAnsi="Verdana"/>
          <w:b/>
          <w:bCs/>
          <w:sz w:val="20"/>
          <w:lang w:eastAsia="en-US"/>
        </w:rPr>
        <w:t>12. DA HABILITAÇÃO</w:t>
      </w:r>
      <w:r w:rsidRPr="009049E8">
        <w:rPr>
          <w:rFonts w:ascii="Verdana" w:hAnsi="Verdana"/>
          <w:sz w:val="20"/>
          <w:lang w:eastAsia="en-US"/>
        </w:rPr>
        <w:t xml:space="preserve"> </w:t>
      </w:r>
    </w:p>
    <w:p w14:paraId="2B7B953E" w14:textId="77777777" w:rsidR="009C283E" w:rsidRPr="009049E8" w:rsidRDefault="00000000">
      <w:pPr>
        <w:ind w:left="-79"/>
        <w:jc w:val="both"/>
        <w:rPr>
          <w:rFonts w:ascii="Verdana" w:hAnsi="Verdana"/>
          <w:sz w:val="20"/>
        </w:rPr>
      </w:pPr>
      <w:r w:rsidRPr="009049E8">
        <w:rPr>
          <w:rFonts w:ascii="Verdana" w:hAnsi="Verdana" w:cs="Verdana"/>
          <w:sz w:val="20"/>
          <w:lang w:eastAsia="ar-SA"/>
        </w:rPr>
        <w:t>12.1 Como condição prévia ao exame da documentação de habilitação do licitante detentor da proposta classificada em primeiro lugar, o agente de contratação verificará o eventual descumprimento das condições de participação, especialmente quanto à existência de sanção que impeça a participação no certame ou a futura contratação, mediante a consulta aos seguintes cadastros:</w:t>
      </w:r>
    </w:p>
    <w:p w14:paraId="3F194031" w14:textId="77777777" w:rsidR="009C283E" w:rsidRPr="009049E8" w:rsidRDefault="00000000">
      <w:pPr>
        <w:pStyle w:val="PargrafodaLista"/>
        <w:spacing w:before="57" w:after="57" w:line="240" w:lineRule="auto"/>
        <w:ind w:left="0"/>
        <w:jc w:val="both"/>
        <w:rPr>
          <w:rFonts w:ascii="Verdana" w:hAnsi="Verdana"/>
          <w:sz w:val="20"/>
          <w:szCs w:val="20"/>
        </w:rPr>
      </w:pPr>
      <w:r w:rsidRPr="009049E8">
        <w:rPr>
          <w:rFonts w:ascii="Verdana" w:hAnsi="Verdana" w:cs="Verdana"/>
          <w:sz w:val="20"/>
          <w:szCs w:val="20"/>
          <w:lang w:eastAsia="ar-SA"/>
        </w:rPr>
        <w:lastRenderedPageBreak/>
        <w:t>a) SICAF;</w:t>
      </w:r>
    </w:p>
    <w:p w14:paraId="46C07B61" w14:textId="77777777" w:rsidR="009C283E" w:rsidRPr="009049E8" w:rsidRDefault="00000000">
      <w:pPr>
        <w:pStyle w:val="PargrafodaLista"/>
        <w:spacing w:before="57" w:after="57" w:line="240" w:lineRule="auto"/>
        <w:ind w:left="0"/>
        <w:jc w:val="both"/>
        <w:rPr>
          <w:rFonts w:ascii="Verdana" w:hAnsi="Verdana"/>
          <w:sz w:val="20"/>
          <w:szCs w:val="20"/>
        </w:rPr>
      </w:pPr>
      <w:r w:rsidRPr="009049E8">
        <w:rPr>
          <w:rFonts w:ascii="Verdana" w:hAnsi="Verdana" w:cs="Verdana"/>
          <w:sz w:val="20"/>
          <w:szCs w:val="20"/>
          <w:lang w:eastAsia="ar-SA"/>
        </w:rPr>
        <w:t xml:space="preserve">b) Cadastro Nacional de Empresas Inidôneas e Suspensas – CEIS, mantido pela </w:t>
      </w:r>
      <w:r w:rsidRPr="009049E8">
        <w:rPr>
          <w:rFonts w:ascii="Verdana" w:hAnsi="Verdana" w:cs="Verdana"/>
          <w:color w:val="000000"/>
          <w:sz w:val="20"/>
          <w:szCs w:val="20"/>
          <w:lang w:eastAsia="ar-SA"/>
        </w:rPr>
        <w:t>Controladoria-Geral da União (</w:t>
      </w:r>
      <w:hyperlink r:id="rId10">
        <w:r w:rsidRPr="009049E8">
          <w:rPr>
            <w:rFonts w:ascii="Verdana" w:hAnsi="Verdana" w:cs="Verdana"/>
            <w:color w:val="000000"/>
            <w:sz w:val="20"/>
            <w:szCs w:val="20"/>
            <w:lang w:eastAsia="ar-SA"/>
          </w:rPr>
          <w:t>www.portaldatransparencia.gov.br/ceis</w:t>
        </w:r>
      </w:hyperlink>
      <w:r w:rsidRPr="009049E8">
        <w:rPr>
          <w:rFonts w:ascii="Verdana" w:hAnsi="Verdana" w:cs="Verdana"/>
          <w:color w:val="000000"/>
          <w:sz w:val="20"/>
          <w:szCs w:val="20"/>
          <w:lang w:eastAsia="ar-SA"/>
        </w:rPr>
        <w:t>);</w:t>
      </w:r>
    </w:p>
    <w:p w14:paraId="614A2170" w14:textId="77777777" w:rsidR="009C283E" w:rsidRPr="009049E8" w:rsidRDefault="00000000">
      <w:pPr>
        <w:pStyle w:val="PargrafodaLista"/>
        <w:spacing w:before="57" w:after="57" w:line="240" w:lineRule="auto"/>
        <w:ind w:left="0"/>
        <w:jc w:val="both"/>
        <w:rPr>
          <w:rFonts w:ascii="Verdana" w:hAnsi="Verdana"/>
          <w:sz w:val="20"/>
          <w:szCs w:val="20"/>
        </w:rPr>
      </w:pPr>
      <w:r w:rsidRPr="009049E8">
        <w:rPr>
          <w:rFonts w:ascii="Verdana" w:hAnsi="Verdana" w:cs="Verdana"/>
          <w:color w:val="000000"/>
          <w:sz w:val="20"/>
          <w:szCs w:val="20"/>
          <w:lang w:eastAsia="ar-SA"/>
        </w:rPr>
        <w:t>c) Cadastro Nacional de Condenações Cíveis por Atos de Improbidade Administrativa, mantido pelo Conselho Nacional de Justiça (</w:t>
      </w:r>
      <w:hyperlink r:id="rId11">
        <w:r w:rsidRPr="009049E8">
          <w:rPr>
            <w:rFonts w:ascii="Verdana" w:hAnsi="Verdana" w:cs="Verdana"/>
            <w:color w:val="000000"/>
            <w:sz w:val="20"/>
            <w:szCs w:val="20"/>
            <w:lang w:eastAsia="ar-SA"/>
          </w:rPr>
          <w:t>www.cnj.jus.br/improbidade_adm/consultar_requerido.php</w:t>
        </w:r>
      </w:hyperlink>
      <w:r w:rsidRPr="009049E8">
        <w:rPr>
          <w:rFonts w:ascii="Verdana" w:hAnsi="Verdana" w:cs="Verdana"/>
          <w:color w:val="000000"/>
          <w:sz w:val="20"/>
          <w:szCs w:val="20"/>
          <w:lang w:eastAsia="ar-SA"/>
        </w:rPr>
        <w:t>).</w:t>
      </w:r>
    </w:p>
    <w:p w14:paraId="73F1A06C" w14:textId="77777777" w:rsidR="009C283E" w:rsidRPr="009049E8" w:rsidRDefault="00000000">
      <w:pPr>
        <w:pStyle w:val="PargrafodaLista"/>
        <w:spacing w:before="57" w:after="57" w:line="240" w:lineRule="auto"/>
        <w:ind w:left="0"/>
        <w:jc w:val="both"/>
        <w:rPr>
          <w:rFonts w:ascii="Verdana" w:hAnsi="Verdana"/>
          <w:sz w:val="20"/>
          <w:szCs w:val="20"/>
        </w:rPr>
      </w:pPr>
      <w:r w:rsidRPr="009049E8">
        <w:rPr>
          <w:rFonts w:ascii="Verdana" w:hAnsi="Verdana" w:cs="Verdana"/>
          <w:color w:val="000000"/>
          <w:sz w:val="20"/>
          <w:szCs w:val="20"/>
          <w:lang w:eastAsia="ar-SA"/>
        </w:rPr>
        <w:t>d) Cadastro de Inidôneos e o Cadastro Integrado de Condenações por Ilícitos Administrativos – CADICON, mantidos pelo Tribunal de Contas da União – TCU;</w:t>
      </w:r>
    </w:p>
    <w:p w14:paraId="17A44E2A" w14:textId="77777777" w:rsidR="009C283E" w:rsidRPr="009049E8" w:rsidRDefault="00000000">
      <w:pPr>
        <w:spacing w:before="57" w:after="57"/>
        <w:jc w:val="both"/>
        <w:rPr>
          <w:rFonts w:ascii="Verdana" w:hAnsi="Verdana"/>
          <w:sz w:val="20"/>
        </w:rPr>
      </w:pPr>
      <w:r w:rsidRPr="009049E8">
        <w:rPr>
          <w:rFonts w:ascii="Verdana" w:hAnsi="Verdana" w:cs="Verdana"/>
          <w:color w:val="000000"/>
          <w:sz w:val="20"/>
          <w:lang w:eastAsia="ar-SA"/>
        </w:rPr>
        <w:t>e) Cadastro de empresas inid</w:t>
      </w:r>
      <w:r w:rsidRPr="009049E8">
        <w:rPr>
          <w:rFonts w:ascii="Verdana" w:hAnsi="Verdana" w:cs="Verdana"/>
          <w:color w:val="000000"/>
          <w:sz w:val="20"/>
        </w:rPr>
        <w:t>ôneas, mantido pelo Tribunal de Contas do Estado do Espírito Santo –TCE/ES(https://www.tcees.tc.br/portal-da-transparencia/consultas/lista-de-responsaveis/empresas-inidoneas/) e proibidas de contratar com o Poder Público estadual ou municipal(</w:t>
      </w:r>
      <w:hyperlink r:id="rId12">
        <w:r w:rsidRPr="009049E8">
          <w:rPr>
            <w:rFonts w:ascii="Verdana" w:hAnsi="Verdana" w:cs="Verdana"/>
            <w:color w:val="000000"/>
            <w:sz w:val="20"/>
          </w:rPr>
          <w:t>https://www.tcees.tc.br/portal-da-transparencia/consultas/lista-de</w:t>
        </w:r>
      </w:hyperlink>
      <w:r w:rsidRPr="009049E8">
        <w:rPr>
          <w:rFonts w:ascii="Verdana" w:hAnsi="Verdana" w:cs="Verdana"/>
          <w:color w:val="000000"/>
          <w:sz w:val="20"/>
        </w:rPr>
        <w:t xml:space="preserve"> responsáveis/proibidos-de-contratar/).</w:t>
      </w:r>
    </w:p>
    <w:p w14:paraId="15576FB6" w14:textId="77777777" w:rsidR="009C283E" w:rsidRPr="009049E8" w:rsidRDefault="00000000">
      <w:pPr>
        <w:spacing w:before="57" w:after="57"/>
        <w:jc w:val="both"/>
        <w:rPr>
          <w:rFonts w:ascii="Verdana" w:hAnsi="Verdana"/>
          <w:sz w:val="20"/>
        </w:rPr>
      </w:pPr>
      <w:r w:rsidRPr="009049E8">
        <w:rPr>
          <w:rFonts w:ascii="Verdana" w:hAnsi="Verdana" w:cs="Verdana"/>
          <w:color w:val="000000"/>
          <w:sz w:val="20"/>
          <w:lang w:eastAsia="ar-SA"/>
        </w:rPr>
        <w:t>12.1.1. Para a consulta de licitantes pessoa jurídica poderá haver a substituição das consultas das alíneas “b”, “c” e “d” acima pela Consulta Consolidada de Pessoa Jurídica do TCU (</w:t>
      </w:r>
      <w:hyperlink r:id="rId13">
        <w:r w:rsidRPr="009049E8">
          <w:rPr>
            <w:rFonts w:ascii="Verdana" w:hAnsi="Verdana" w:cs="Verdana"/>
            <w:color w:val="000000"/>
            <w:sz w:val="20"/>
            <w:lang w:eastAsia="ar-SA"/>
          </w:rPr>
          <w:t>https://certidoesapf.apps.tcu.gov.br/</w:t>
        </w:r>
      </w:hyperlink>
      <w:r w:rsidRPr="009049E8">
        <w:rPr>
          <w:rFonts w:ascii="Verdana" w:hAnsi="Verdana" w:cs="Verdana"/>
          <w:color w:val="000000"/>
          <w:sz w:val="20"/>
          <w:lang w:eastAsia="ar-SA"/>
        </w:rPr>
        <w:t>);</w:t>
      </w:r>
    </w:p>
    <w:p w14:paraId="56655369" w14:textId="77777777" w:rsidR="009C283E" w:rsidRPr="009049E8" w:rsidRDefault="00000000">
      <w:pPr>
        <w:spacing w:before="57" w:after="57"/>
        <w:jc w:val="both"/>
        <w:rPr>
          <w:rFonts w:ascii="Verdana" w:hAnsi="Verdana"/>
          <w:sz w:val="20"/>
        </w:rPr>
      </w:pPr>
      <w:r w:rsidRPr="009049E8">
        <w:rPr>
          <w:rFonts w:ascii="Verdana" w:hAnsi="Verdana" w:cs="Verdana"/>
          <w:color w:val="000000"/>
          <w:sz w:val="20"/>
        </w:rPr>
        <w:t>12.1.2.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083DC920" w14:textId="77777777" w:rsidR="009C283E" w:rsidRPr="009049E8" w:rsidRDefault="00000000">
      <w:pPr>
        <w:pStyle w:val="PargrafodaLista"/>
        <w:tabs>
          <w:tab w:val="left" w:pos="733"/>
          <w:tab w:val="left" w:pos="900"/>
        </w:tabs>
        <w:spacing w:before="57" w:after="57" w:line="240" w:lineRule="auto"/>
        <w:ind w:left="0"/>
        <w:jc w:val="both"/>
        <w:rPr>
          <w:rFonts w:ascii="Verdana" w:hAnsi="Verdana"/>
          <w:sz w:val="20"/>
          <w:szCs w:val="20"/>
        </w:rPr>
      </w:pPr>
      <w:r w:rsidRPr="009049E8">
        <w:rPr>
          <w:rFonts w:ascii="Verdana" w:hAnsi="Verdana" w:cs="Verdana"/>
          <w:color w:val="000000"/>
          <w:sz w:val="20"/>
          <w:szCs w:val="20"/>
        </w:rPr>
        <w:t>12.1.2.1. Caso conste na Consulta de Situação do Fornecedor a existência de Ocorrências Impeditivas Indiretas, o gestor diligenciará para verificar se houve fraude por parte das empresas apontadas no Relatório de Ocorrências Impeditivas Indiretas.</w:t>
      </w:r>
    </w:p>
    <w:p w14:paraId="45598C45" w14:textId="77777777" w:rsidR="009C283E" w:rsidRPr="009049E8" w:rsidRDefault="00000000">
      <w:pPr>
        <w:pStyle w:val="PargrafodaLista"/>
        <w:tabs>
          <w:tab w:val="left" w:pos="733"/>
          <w:tab w:val="left" w:pos="900"/>
        </w:tabs>
        <w:spacing w:before="57" w:after="57" w:line="240" w:lineRule="auto"/>
        <w:ind w:left="0"/>
        <w:jc w:val="both"/>
        <w:rPr>
          <w:rFonts w:ascii="Verdana" w:hAnsi="Verdana"/>
          <w:sz w:val="20"/>
          <w:szCs w:val="20"/>
        </w:rPr>
      </w:pPr>
      <w:r w:rsidRPr="009049E8">
        <w:rPr>
          <w:rFonts w:ascii="Verdana" w:hAnsi="Verdana" w:cs="Verdana"/>
          <w:color w:val="000000"/>
          <w:sz w:val="20"/>
          <w:szCs w:val="20"/>
        </w:rPr>
        <w:t>12.1.2.2. A tentativa de burla será verificada por meio dos vínculos societários, linhas de fornecimento similares, dentre outros.</w:t>
      </w:r>
    </w:p>
    <w:p w14:paraId="1766FD06" w14:textId="77777777" w:rsidR="009C283E" w:rsidRPr="009049E8" w:rsidRDefault="00000000">
      <w:pPr>
        <w:pStyle w:val="PargrafodaLista"/>
        <w:tabs>
          <w:tab w:val="left" w:pos="733"/>
          <w:tab w:val="left" w:pos="900"/>
        </w:tabs>
        <w:spacing w:before="57" w:after="57" w:line="240" w:lineRule="auto"/>
        <w:ind w:left="0"/>
        <w:jc w:val="both"/>
        <w:rPr>
          <w:rFonts w:ascii="Verdana" w:hAnsi="Verdana"/>
          <w:sz w:val="20"/>
          <w:szCs w:val="20"/>
        </w:rPr>
      </w:pPr>
      <w:r w:rsidRPr="009049E8">
        <w:rPr>
          <w:rFonts w:ascii="Verdana" w:hAnsi="Verdana" w:cs="Verdana"/>
          <w:color w:val="000000"/>
          <w:sz w:val="20"/>
          <w:szCs w:val="20"/>
        </w:rPr>
        <w:t>12.1.2.3. O licitante será convocado para manifestação previamente à sua desclassificação.</w:t>
      </w:r>
    </w:p>
    <w:p w14:paraId="65058D5E" w14:textId="77777777" w:rsidR="009C283E" w:rsidRPr="009049E8" w:rsidRDefault="00000000">
      <w:pPr>
        <w:pStyle w:val="PargrafodaLista"/>
        <w:spacing w:before="57" w:after="57" w:line="240" w:lineRule="auto"/>
        <w:ind w:left="0"/>
        <w:jc w:val="both"/>
        <w:rPr>
          <w:rFonts w:ascii="Verdana" w:hAnsi="Verdana"/>
          <w:sz w:val="20"/>
          <w:szCs w:val="20"/>
        </w:rPr>
      </w:pPr>
      <w:r w:rsidRPr="009049E8">
        <w:rPr>
          <w:rFonts w:ascii="Verdana" w:hAnsi="Verdana" w:cs="Verdana"/>
          <w:color w:val="000000"/>
          <w:sz w:val="20"/>
          <w:szCs w:val="20"/>
        </w:rPr>
        <w:t>12.1.3 .Constatada a existência de sanção, o Pregoeiro reputará o licitante inabilitado, por falta de condição de participação.</w:t>
      </w:r>
    </w:p>
    <w:p w14:paraId="210D4636" w14:textId="77777777" w:rsidR="009C283E" w:rsidRPr="009049E8" w:rsidRDefault="00000000">
      <w:pPr>
        <w:pStyle w:val="PargrafodaLista"/>
        <w:spacing w:before="57" w:after="57" w:line="240" w:lineRule="auto"/>
        <w:ind w:left="0"/>
        <w:jc w:val="both"/>
        <w:rPr>
          <w:rFonts w:ascii="Verdana" w:hAnsi="Verdana"/>
          <w:sz w:val="20"/>
          <w:szCs w:val="20"/>
        </w:rPr>
      </w:pPr>
      <w:r w:rsidRPr="009049E8">
        <w:rPr>
          <w:rFonts w:ascii="Verdana" w:hAnsi="Verdana" w:cs="Verdana"/>
          <w:color w:val="000000"/>
          <w:sz w:val="20"/>
          <w:szCs w:val="20"/>
        </w:rPr>
        <w:t xml:space="preserve">12.1.4. No caso de inabilitação, haverá nova verificação, pelo sistema, da eventual ocorrência do empate ficto, previsto nos </w:t>
      </w:r>
      <w:proofErr w:type="spellStart"/>
      <w:r w:rsidRPr="009049E8">
        <w:rPr>
          <w:rFonts w:ascii="Verdana" w:hAnsi="Verdana" w:cs="Verdana"/>
          <w:color w:val="000000"/>
          <w:sz w:val="20"/>
          <w:szCs w:val="20"/>
        </w:rPr>
        <w:t>arts</w:t>
      </w:r>
      <w:proofErr w:type="spellEnd"/>
      <w:r w:rsidRPr="009049E8">
        <w:rPr>
          <w:rFonts w:ascii="Verdana" w:hAnsi="Verdana" w:cs="Verdana"/>
          <w:color w:val="000000"/>
          <w:sz w:val="20"/>
          <w:szCs w:val="20"/>
        </w:rPr>
        <w:t>. 44 e 45 da Lei Complementar nº 123, de 2006, seguindo-se a disciplina antes estabelecida para aceitação da proposta subsequente.</w:t>
      </w:r>
    </w:p>
    <w:p w14:paraId="154B5126" w14:textId="77777777" w:rsidR="009C283E" w:rsidRPr="009049E8" w:rsidRDefault="00000000">
      <w:pPr>
        <w:pStyle w:val="PargrafodaLista"/>
        <w:tabs>
          <w:tab w:val="left" w:pos="567"/>
        </w:tabs>
        <w:spacing w:before="57" w:after="57" w:line="240" w:lineRule="auto"/>
        <w:ind w:left="0"/>
        <w:jc w:val="both"/>
        <w:rPr>
          <w:rFonts w:ascii="Verdana" w:hAnsi="Verdana"/>
          <w:sz w:val="20"/>
          <w:szCs w:val="20"/>
        </w:rPr>
      </w:pPr>
      <w:r w:rsidRPr="009049E8">
        <w:rPr>
          <w:rFonts w:ascii="Verdana" w:hAnsi="Verdana" w:cs="Verdana"/>
          <w:sz w:val="20"/>
          <w:szCs w:val="20"/>
          <w:lang w:eastAsia="ar-SA"/>
        </w:rPr>
        <w:t xml:space="preserve">12.2. </w:t>
      </w:r>
      <w:r w:rsidRPr="009049E8">
        <w:rPr>
          <w:rFonts w:ascii="Verdana" w:hAnsi="Verdana" w:cs="Verdana"/>
          <w:color w:val="000000"/>
          <w:sz w:val="20"/>
          <w:szCs w:val="20"/>
        </w:rPr>
        <w:t xml:space="preserve">Caso atendidas as condições de participação, </w:t>
      </w:r>
      <w:r w:rsidRPr="009049E8">
        <w:rPr>
          <w:rFonts w:ascii="Verdana" w:hAnsi="Verdana" w:cs="Verdana"/>
          <w:sz w:val="20"/>
          <w:szCs w:val="20"/>
        </w:rPr>
        <w:t>a habilitação dos licitantes será verificada por meio do SICAF, nos documentos por ele abrangidos</w:t>
      </w:r>
      <w:r w:rsidRPr="009049E8">
        <w:rPr>
          <w:rFonts w:ascii="Verdana" w:hAnsi="Verdana" w:cs="Verdana"/>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14:paraId="0574D5E2" w14:textId="77777777" w:rsidR="009C283E" w:rsidRPr="009049E8" w:rsidRDefault="00000000">
      <w:pPr>
        <w:pStyle w:val="PargrafodaLista"/>
        <w:spacing w:before="57" w:after="57" w:line="240" w:lineRule="auto"/>
        <w:ind w:left="0"/>
        <w:jc w:val="both"/>
        <w:rPr>
          <w:rFonts w:ascii="Verdana" w:hAnsi="Verdana"/>
          <w:sz w:val="20"/>
          <w:szCs w:val="20"/>
        </w:rPr>
      </w:pPr>
      <w:r w:rsidRPr="009049E8">
        <w:rPr>
          <w:rFonts w:ascii="Verdana" w:hAnsi="Verdana" w:cs="Verdana"/>
          <w:sz w:val="20"/>
          <w:szCs w:val="20"/>
          <w:lang w:eastAsia="ar-SA"/>
        </w:rPr>
        <w:t>12.2..1. 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14:paraId="6E3DDF9E" w14:textId="77777777" w:rsidR="009C283E" w:rsidRPr="009049E8" w:rsidRDefault="00000000">
      <w:pPr>
        <w:pStyle w:val="PargrafodaLista"/>
        <w:spacing w:before="57" w:after="57" w:line="240" w:lineRule="auto"/>
        <w:ind w:left="0"/>
        <w:jc w:val="both"/>
        <w:rPr>
          <w:rFonts w:ascii="Verdana" w:hAnsi="Verdana"/>
          <w:sz w:val="20"/>
          <w:szCs w:val="20"/>
        </w:rPr>
      </w:pPr>
      <w:r w:rsidRPr="009049E8">
        <w:rPr>
          <w:rFonts w:ascii="Verdana" w:hAnsi="Verdana" w:cs="Verdana"/>
          <w:color w:val="000000"/>
          <w:sz w:val="20"/>
          <w:szCs w:val="20"/>
        </w:rPr>
        <w:t>12.2.2. É dever do licitante atualizar previamente as comprovações constantes do SICAF para que estejam vigentes na data da abertura da sessão pública, ou encaminhar, em conjunto com a apresentação da proposta, a respectiva documentação atualizada.</w:t>
      </w:r>
    </w:p>
    <w:p w14:paraId="56B8AA28" w14:textId="77777777" w:rsidR="009C283E" w:rsidRPr="009049E8" w:rsidRDefault="00000000">
      <w:pPr>
        <w:pStyle w:val="PargrafodaLista"/>
        <w:spacing w:before="57" w:after="57" w:line="240" w:lineRule="auto"/>
        <w:ind w:left="0"/>
        <w:jc w:val="both"/>
        <w:rPr>
          <w:rFonts w:ascii="Verdana" w:hAnsi="Verdana"/>
          <w:sz w:val="20"/>
          <w:szCs w:val="20"/>
        </w:rPr>
      </w:pPr>
      <w:r w:rsidRPr="009049E8">
        <w:rPr>
          <w:rFonts w:ascii="Verdana" w:hAnsi="Verdana" w:cs="Verdana"/>
          <w:color w:val="000000"/>
          <w:sz w:val="20"/>
          <w:szCs w:val="20"/>
        </w:rPr>
        <w:t>12.2.3. 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14:paraId="0564A0D1" w14:textId="77777777" w:rsidR="009C283E" w:rsidRPr="009049E8" w:rsidRDefault="00000000">
      <w:pPr>
        <w:pStyle w:val="PargrafodaLista"/>
        <w:spacing w:before="57" w:after="57" w:line="240" w:lineRule="auto"/>
        <w:ind w:left="0"/>
        <w:jc w:val="both"/>
        <w:rPr>
          <w:rFonts w:ascii="Verdana" w:hAnsi="Verdana"/>
          <w:sz w:val="20"/>
          <w:szCs w:val="20"/>
        </w:rPr>
      </w:pPr>
      <w:r w:rsidRPr="009049E8">
        <w:rPr>
          <w:rFonts w:ascii="Verdana" w:hAnsi="Verdana" w:cs="Verdana"/>
          <w:color w:val="000000"/>
          <w:sz w:val="20"/>
          <w:szCs w:val="20"/>
        </w:rPr>
        <w:t>12.3. 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14:paraId="007A3511" w14:textId="0B9176C9" w:rsidR="009C283E" w:rsidRPr="009049E8" w:rsidRDefault="00000000">
      <w:pPr>
        <w:pStyle w:val="PargrafodaLista"/>
        <w:spacing w:before="57" w:after="57" w:line="240" w:lineRule="auto"/>
        <w:ind w:left="0"/>
        <w:jc w:val="both"/>
        <w:rPr>
          <w:rFonts w:ascii="Verdana" w:hAnsi="Verdana"/>
          <w:sz w:val="20"/>
          <w:szCs w:val="20"/>
        </w:rPr>
      </w:pPr>
      <w:r w:rsidRPr="009049E8">
        <w:rPr>
          <w:rFonts w:ascii="Verdana" w:hAnsi="Verdana" w:cs="Verdana"/>
          <w:sz w:val="20"/>
          <w:szCs w:val="20"/>
        </w:rPr>
        <w:t xml:space="preserve">12.4. Somente haverá a necessidade de comprovação do preenchimento de requisitos mediante apresentação dos documentos originais </w:t>
      </w:r>
      <w:r w:rsidR="00A875A0" w:rsidRPr="009049E8">
        <w:rPr>
          <w:rFonts w:ascii="Verdana" w:hAnsi="Verdana" w:cs="Verdana"/>
          <w:sz w:val="20"/>
          <w:szCs w:val="20"/>
        </w:rPr>
        <w:t>não digitais</w:t>
      </w:r>
      <w:r w:rsidRPr="009049E8">
        <w:rPr>
          <w:rFonts w:ascii="Verdana" w:hAnsi="Verdana" w:cs="Verdana"/>
          <w:sz w:val="20"/>
          <w:szCs w:val="20"/>
        </w:rPr>
        <w:t xml:space="preserve"> quando houver dúvida em relação à integridade do documento digital.</w:t>
      </w:r>
    </w:p>
    <w:p w14:paraId="6B52770F" w14:textId="77777777" w:rsidR="009C283E" w:rsidRPr="009049E8" w:rsidRDefault="00000000">
      <w:pPr>
        <w:pStyle w:val="PargrafodaLista"/>
        <w:spacing w:before="57" w:after="57" w:line="240" w:lineRule="auto"/>
        <w:ind w:left="0"/>
        <w:jc w:val="both"/>
        <w:rPr>
          <w:rFonts w:ascii="Verdana" w:hAnsi="Verdana"/>
          <w:sz w:val="20"/>
          <w:szCs w:val="20"/>
        </w:rPr>
      </w:pPr>
      <w:r w:rsidRPr="009049E8">
        <w:rPr>
          <w:rFonts w:ascii="Verdana" w:hAnsi="Verdana" w:cs="Verdana"/>
          <w:sz w:val="20"/>
          <w:szCs w:val="20"/>
        </w:rPr>
        <w:lastRenderedPageBreak/>
        <w:t>12.5. Não serão aceitos documentos de habilitação com indicação de CNPJ/CPF diferentes, salvo aqueles legalmente permitidos.</w:t>
      </w:r>
    </w:p>
    <w:p w14:paraId="55AE68E5" w14:textId="77777777" w:rsidR="009C283E" w:rsidRPr="009049E8" w:rsidRDefault="00000000">
      <w:pPr>
        <w:pStyle w:val="PargrafodaLista"/>
        <w:spacing w:before="57" w:after="57" w:line="240" w:lineRule="auto"/>
        <w:ind w:left="0"/>
        <w:jc w:val="both"/>
        <w:rPr>
          <w:rFonts w:ascii="Verdana" w:hAnsi="Verdana"/>
          <w:sz w:val="20"/>
          <w:szCs w:val="20"/>
        </w:rPr>
      </w:pPr>
      <w:r w:rsidRPr="009049E8">
        <w:rPr>
          <w:rFonts w:ascii="Verdana" w:hAnsi="Verdana" w:cs="Verdana"/>
          <w:sz w:val="20"/>
          <w:szCs w:val="20"/>
        </w:rPr>
        <w:t>12.6. Serão aceitos registros de CNPJ de licitante matriz e filial com diferenças de números de documentos pertinentes ao CND e ao CRF/FGTS, quando for comprovada a centralização do recolhimento dessas contribuições.</w:t>
      </w:r>
    </w:p>
    <w:p w14:paraId="1EFAF488" w14:textId="77777777" w:rsidR="009C283E" w:rsidRPr="009049E8" w:rsidRDefault="00000000">
      <w:pPr>
        <w:pStyle w:val="PADRO"/>
        <w:widowControl/>
        <w:tabs>
          <w:tab w:val="left" w:pos="567"/>
        </w:tabs>
        <w:spacing w:before="0" w:after="0" w:line="240" w:lineRule="auto"/>
        <w:ind w:firstLine="0"/>
        <w:rPr>
          <w:rFonts w:ascii="Verdana" w:hAnsi="Verdana"/>
          <w:sz w:val="20"/>
          <w:szCs w:val="20"/>
        </w:rPr>
      </w:pPr>
      <w:r w:rsidRPr="009049E8">
        <w:rPr>
          <w:rFonts w:ascii="Verdana" w:hAnsi="Verdana" w:cs="Verdana"/>
          <w:color w:val="000000"/>
          <w:sz w:val="20"/>
          <w:szCs w:val="20"/>
        </w:rPr>
        <w:t>12.7. Os licitantes deverão encaminhar, nos termos deste Edital, a documentação relacionada nos itens a seguir, para fins de habilitação:</w:t>
      </w:r>
    </w:p>
    <w:p w14:paraId="1C83C8FE" w14:textId="77777777" w:rsidR="009C283E" w:rsidRPr="009049E8" w:rsidRDefault="009C283E">
      <w:pPr>
        <w:pStyle w:val="PADRO"/>
        <w:widowControl/>
        <w:tabs>
          <w:tab w:val="left" w:pos="567"/>
        </w:tabs>
        <w:spacing w:before="0" w:after="0" w:line="240" w:lineRule="auto"/>
        <w:ind w:firstLine="0"/>
        <w:rPr>
          <w:rFonts w:ascii="Verdana" w:hAnsi="Verdana" w:cs="Verdana"/>
          <w:color w:val="000000"/>
          <w:sz w:val="20"/>
          <w:szCs w:val="20"/>
        </w:rPr>
      </w:pPr>
    </w:p>
    <w:p w14:paraId="06C28BF9" w14:textId="77777777" w:rsidR="009C283E" w:rsidRPr="009049E8" w:rsidRDefault="00000000">
      <w:pPr>
        <w:pStyle w:val="PargrafodaLista"/>
        <w:spacing w:before="57" w:after="57" w:line="240" w:lineRule="auto"/>
        <w:ind w:left="0"/>
        <w:jc w:val="both"/>
        <w:rPr>
          <w:rFonts w:ascii="Verdana" w:hAnsi="Verdana"/>
          <w:sz w:val="20"/>
          <w:szCs w:val="20"/>
        </w:rPr>
      </w:pPr>
      <w:r w:rsidRPr="009049E8">
        <w:rPr>
          <w:rFonts w:ascii="Verdana" w:hAnsi="Verdana" w:cs="Verdana"/>
          <w:b/>
          <w:bCs/>
          <w:color w:val="000000"/>
          <w:sz w:val="20"/>
          <w:szCs w:val="20"/>
        </w:rPr>
        <w:tab/>
        <w:t>12.8. Habilitação jurídica:</w:t>
      </w:r>
    </w:p>
    <w:p w14:paraId="70807ECF" w14:textId="77777777" w:rsidR="009C283E" w:rsidRPr="009049E8" w:rsidRDefault="00000000">
      <w:pPr>
        <w:pStyle w:val="PargrafodaLista"/>
        <w:spacing w:before="57" w:after="57" w:line="240" w:lineRule="auto"/>
        <w:ind w:left="0"/>
        <w:jc w:val="both"/>
        <w:rPr>
          <w:rFonts w:ascii="Verdana" w:hAnsi="Verdana"/>
          <w:sz w:val="20"/>
          <w:szCs w:val="20"/>
        </w:rPr>
      </w:pPr>
      <w:r w:rsidRPr="009049E8">
        <w:rPr>
          <w:rFonts w:ascii="Verdana" w:hAnsi="Verdana" w:cs="Verdana"/>
          <w:color w:val="000000"/>
          <w:sz w:val="20"/>
          <w:szCs w:val="20"/>
        </w:rPr>
        <w:t>12.8.1. No caso de empresário individual: inscrição no Registro Público de Empresas Mercantis, a cargo da Junta Comercial da respectiva sede;</w:t>
      </w:r>
    </w:p>
    <w:p w14:paraId="0C8DC39D" w14:textId="77777777" w:rsidR="009C283E" w:rsidRPr="009049E8" w:rsidRDefault="00000000">
      <w:pPr>
        <w:pStyle w:val="PargrafodaLista"/>
        <w:spacing w:before="57" w:after="57" w:line="240" w:lineRule="auto"/>
        <w:ind w:left="0"/>
        <w:jc w:val="both"/>
        <w:rPr>
          <w:rFonts w:ascii="Verdana" w:hAnsi="Verdana"/>
          <w:sz w:val="20"/>
          <w:szCs w:val="20"/>
        </w:rPr>
      </w:pPr>
      <w:r w:rsidRPr="009049E8">
        <w:rPr>
          <w:rFonts w:ascii="Verdana" w:hAnsi="Verdana" w:cs="Verdana"/>
          <w:color w:val="000000"/>
          <w:sz w:val="20"/>
          <w:szCs w:val="20"/>
        </w:rPr>
        <w:t>12.8.2. Em se tratando de microempreendedor individual – MEI: Certificado da Condição de Microempreendedor Individual – CCMEI, cuja aceitação ficará condicionada à verificação da autenticidade no síti</w:t>
      </w:r>
      <w:r w:rsidRPr="009049E8">
        <w:rPr>
          <w:rFonts w:ascii="Verdana" w:hAnsi="Verdana" w:cs="Verdana"/>
          <w:color w:val="000000"/>
          <w:sz w:val="20"/>
          <w:szCs w:val="20"/>
          <w:u w:val="single"/>
        </w:rPr>
        <w:t xml:space="preserve">o </w:t>
      </w:r>
      <w:hyperlink r:id="rId14">
        <w:r w:rsidRPr="009049E8">
          <w:rPr>
            <w:rFonts w:ascii="Verdana" w:hAnsi="Verdana" w:cs="Verdana"/>
            <w:color w:val="000000"/>
            <w:sz w:val="20"/>
            <w:szCs w:val="20"/>
            <w:u w:val="single"/>
          </w:rPr>
          <w:t>www.portaldoempreendedor.gov.br</w:t>
        </w:r>
      </w:hyperlink>
      <w:r w:rsidRPr="009049E8">
        <w:rPr>
          <w:rFonts w:ascii="Verdana" w:hAnsi="Verdana" w:cs="Verdana"/>
          <w:color w:val="000000"/>
          <w:sz w:val="20"/>
          <w:szCs w:val="20"/>
          <w:u w:val="single"/>
        </w:rPr>
        <w:t>;</w:t>
      </w:r>
    </w:p>
    <w:p w14:paraId="35960D9E" w14:textId="77777777" w:rsidR="009C283E" w:rsidRPr="009049E8" w:rsidRDefault="00000000">
      <w:pPr>
        <w:pStyle w:val="PargrafodaLista"/>
        <w:spacing w:before="57" w:after="57" w:line="240" w:lineRule="auto"/>
        <w:ind w:left="0"/>
        <w:jc w:val="both"/>
        <w:rPr>
          <w:rFonts w:ascii="Verdana" w:hAnsi="Verdana"/>
          <w:sz w:val="20"/>
          <w:szCs w:val="20"/>
        </w:rPr>
      </w:pPr>
      <w:r w:rsidRPr="009049E8">
        <w:rPr>
          <w:rFonts w:ascii="Verdana" w:hAnsi="Verdana" w:cs="Verdana"/>
          <w:color w:val="000000"/>
          <w:sz w:val="20"/>
          <w:szCs w:val="20"/>
        </w:rPr>
        <w:t>12.8.3.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589526FC" w14:textId="77777777" w:rsidR="009C283E" w:rsidRPr="009049E8" w:rsidRDefault="00000000">
      <w:pPr>
        <w:pStyle w:val="PargrafodaLista"/>
        <w:spacing w:before="57" w:after="57" w:line="240" w:lineRule="auto"/>
        <w:ind w:left="0"/>
        <w:jc w:val="both"/>
        <w:rPr>
          <w:rFonts w:ascii="Verdana" w:hAnsi="Verdana"/>
          <w:sz w:val="20"/>
          <w:szCs w:val="20"/>
        </w:rPr>
      </w:pPr>
      <w:r w:rsidRPr="009049E8">
        <w:rPr>
          <w:rFonts w:ascii="Verdana" w:hAnsi="Verdana" w:cs="Verdana"/>
          <w:color w:val="000000"/>
          <w:sz w:val="20"/>
          <w:szCs w:val="20"/>
        </w:rPr>
        <w:t>12.8.4. Inscrição no Registro Público de Empresas Mercantis onde opera, com averbação no Registro onde tem sede a matriz, no caso de ser o participante sucursal, filial ou agência;</w:t>
      </w:r>
    </w:p>
    <w:p w14:paraId="6D05816A" w14:textId="77777777" w:rsidR="009C283E" w:rsidRPr="009049E8" w:rsidRDefault="00000000">
      <w:pPr>
        <w:pStyle w:val="PargrafodaLista"/>
        <w:spacing w:before="57" w:after="57" w:line="240" w:lineRule="auto"/>
        <w:ind w:left="0"/>
        <w:jc w:val="both"/>
        <w:rPr>
          <w:rFonts w:ascii="Verdana" w:hAnsi="Verdana"/>
          <w:sz w:val="20"/>
          <w:szCs w:val="20"/>
        </w:rPr>
      </w:pPr>
      <w:r w:rsidRPr="009049E8">
        <w:rPr>
          <w:rFonts w:ascii="Verdana" w:hAnsi="Verdana" w:cs="Verdana"/>
          <w:color w:val="000000"/>
          <w:sz w:val="20"/>
          <w:szCs w:val="20"/>
        </w:rPr>
        <w:t>12.8.5. No caso de sociedade simples: inscrição do ato constitutivo no Registro Civil das Pessoas Jurídicas do local de sua sede, acompanhada de prova da indicação dos seus administradores;</w:t>
      </w:r>
    </w:p>
    <w:p w14:paraId="0742A09E" w14:textId="77777777" w:rsidR="009C283E" w:rsidRPr="009049E8" w:rsidRDefault="00000000">
      <w:pPr>
        <w:pStyle w:val="PargrafodaLista"/>
        <w:spacing w:before="57" w:after="57" w:line="240" w:lineRule="auto"/>
        <w:ind w:left="0"/>
        <w:jc w:val="both"/>
        <w:rPr>
          <w:rFonts w:ascii="Verdana" w:hAnsi="Verdana"/>
          <w:sz w:val="20"/>
          <w:szCs w:val="20"/>
        </w:rPr>
      </w:pPr>
      <w:r w:rsidRPr="009049E8">
        <w:rPr>
          <w:rFonts w:ascii="Verdana" w:hAnsi="Verdana" w:cs="Verdana"/>
          <w:color w:val="000000"/>
          <w:sz w:val="20"/>
          <w:szCs w:val="20"/>
        </w:rPr>
        <w:t>12.8.6. 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22189076" w14:textId="77777777" w:rsidR="009C283E" w:rsidRPr="009049E8" w:rsidRDefault="00000000">
      <w:pPr>
        <w:pStyle w:val="PargrafodaLista"/>
        <w:spacing w:before="57" w:after="57" w:line="240" w:lineRule="auto"/>
        <w:ind w:left="0"/>
        <w:jc w:val="both"/>
        <w:rPr>
          <w:rFonts w:ascii="Verdana" w:hAnsi="Verdana"/>
          <w:sz w:val="20"/>
          <w:szCs w:val="20"/>
        </w:rPr>
      </w:pPr>
      <w:r w:rsidRPr="009049E8">
        <w:rPr>
          <w:rFonts w:ascii="Verdana" w:hAnsi="Verdana" w:cs="Verdana"/>
          <w:color w:val="000000"/>
          <w:sz w:val="20"/>
          <w:szCs w:val="20"/>
        </w:rPr>
        <w:t>12.8.7. No caso de empresa ou sociedade estrangeira em funcionamento no País: decreto de autorização;</w:t>
      </w:r>
    </w:p>
    <w:p w14:paraId="236AC826" w14:textId="77777777" w:rsidR="009C283E" w:rsidRPr="009049E8" w:rsidRDefault="00000000">
      <w:pPr>
        <w:pStyle w:val="PargrafodaLista"/>
        <w:spacing w:before="57" w:after="57" w:line="240" w:lineRule="auto"/>
        <w:ind w:left="0"/>
        <w:jc w:val="both"/>
        <w:rPr>
          <w:rFonts w:ascii="Verdana" w:hAnsi="Verdana"/>
          <w:sz w:val="20"/>
          <w:szCs w:val="20"/>
        </w:rPr>
      </w:pPr>
      <w:r w:rsidRPr="009049E8">
        <w:rPr>
          <w:rFonts w:ascii="Verdana" w:hAnsi="Verdana" w:cs="Verdana"/>
          <w:color w:val="000000"/>
          <w:sz w:val="20"/>
          <w:szCs w:val="20"/>
        </w:rPr>
        <w:t xml:space="preserve">12.8.8. </w:t>
      </w:r>
      <w:r w:rsidRPr="009049E8">
        <w:rPr>
          <w:rFonts w:ascii="Verdana" w:hAnsi="Verdana" w:cs="Verdana"/>
          <w:bCs/>
          <w:color w:val="000000"/>
          <w:sz w:val="20"/>
          <w:szCs w:val="20"/>
        </w:rPr>
        <w:t>Os documentos acima deverão estar acompanhados de todas as alterações ou da consolidação respectiva;</w:t>
      </w:r>
    </w:p>
    <w:p w14:paraId="528D2602" w14:textId="77777777" w:rsidR="009C283E" w:rsidRPr="009049E8" w:rsidRDefault="009C283E">
      <w:pPr>
        <w:pStyle w:val="PargrafodaLista"/>
        <w:spacing w:after="0" w:line="240" w:lineRule="auto"/>
        <w:ind w:left="0"/>
        <w:jc w:val="both"/>
        <w:rPr>
          <w:rFonts w:ascii="Verdana" w:hAnsi="Verdana" w:cs="Arial"/>
          <w:b/>
          <w:sz w:val="20"/>
          <w:szCs w:val="20"/>
          <w:u w:val="single"/>
        </w:rPr>
      </w:pPr>
    </w:p>
    <w:p w14:paraId="0BF7EA27" w14:textId="77777777" w:rsidR="009C283E" w:rsidRPr="009049E8" w:rsidRDefault="00000000">
      <w:pPr>
        <w:pStyle w:val="PargrafodaLista"/>
        <w:spacing w:before="57" w:after="57" w:line="240" w:lineRule="auto"/>
        <w:ind w:left="0"/>
        <w:jc w:val="both"/>
        <w:rPr>
          <w:rFonts w:ascii="Verdana" w:hAnsi="Verdana"/>
          <w:sz w:val="20"/>
          <w:szCs w:val="20"/>
        </w:rPr>
      </w:pPr>
      <w:r w:rsidRPr="009049E8">
        <w:rPr>
          <w:rFonts w:ascii="Verdana" w:hAnsi="Verdana" w:cs="Verdana"/>
          <w:b/>
          <w:color w:val="000000"/>
          <w:sz w:val="20"/>
          <w:szCs w:val="20"/>
        </w:rPr>
        <w:tab/>
        <w:t>12.09. Qualificação Econômico-Financeira</w:t>
      </w:r>
      <w:r w:rsidRPr="009049E8">
        <w:rPr>
          <w:rFonts w:ascii="Verdana" w:hAnsi="Verdana" w:cs="Verdana"/>
          <w:color w:val="000000"/>
          <w:sz w:val="20"/>
          <w:szCs w:val="20"/>
        </w:rPr>
        <w:t>.</w:t>
      </w:r>
    </w:p>
    <w:p w14:paraId="40DEA253" w14:textId="77777777" w:rsidR="009C283E" w:rsidRPr="009049E8" w:rsidRDefault="00000000">
      <w:pPr>
        <w:tabs>
          <w:tab w:val="left" w:pos="850"/>
        </w:tabs>
        <w:spacing w:before="57" w:after="57"/>
        <w:jc w:val="both"/>
        <w:rPr>
          <w:rFonts w:ascii="Verdana" w:hAnsi="Verdana"/>
          <w:sz w:val="20"/>
        </w:rPr>
      </w:pPr>
      <w:r w:rsidRPr="009049E8">
        <w:rPr>
          <w:rFonts w:ascii="Verdana" w:hAnsi="Verdana" w:cs="Verdana"/>
          <w:color w:val="000000"/>
          <w:sz w:val="20"/>
        </w:rPr>
        <w:t>12.9.1. Certidão negativa de falência, recuperação judicial e extrajudicial, expedida pelo cartório distribuidor da sede da Licitante ou por meio digital, emitida em até 30 (trinta) dias anteriores à data de abertura da Dispensa de Licitação;</w:t>
      </w:r>
    </w:p>
    <w:p w14:paraId="380620EC" w14:textId="77777777" w:rsidR="009C283E" w:rsidRPr="009049E8" w:rsidRDefault="00000000">
      <w:pPr>
        <w:tabs>
          <w:tab w:val="left" w:pos="850"/>
        </w:tabs>
        <w:spacing w:before="57" w:after="57"/>
        <w:jc w:val="both"/>
        <w:rPr>
          <w:rFonts w:ascii="Verdana" w:hAnsi="Verdana"/>
          <w:sz w:val="20"/>
        </w:rPr>
      </w:pPr>
      <w:r w:rsidRPr="009049E8">
        <w:rPr>
          <w:rFonts w:ascii="Verdana" w:hAnsi="Verdana" w:cs="Verdana"/>
          <w:color w:val="000000"/>
          <w:sz w:val="20"/>
        </w:rPr>
        <w:t>12.9.2. Havendo algum prazo de validade estabelecido por cartório na certidão citada na letra anterior, será considerado o prazo constante da certidão para comprovação da sua validade.</w:t>
      </w:r>
    </w:p>
    <w:p w14:paraId="5E29BE3F" w14:textId="77777777" w:rsidR="009C283E" w:rsidRPr="009049E8" w:rsidRDefault="00000000">
      <w:pPr>
        <w:tabs>
          <w:tab w:val="left" w:pos="850"/>
        </w:tabs>
        <w:spacing w:before="57" w:after="57"/>
        <w:ind w:left="-57"/>
        <w:jc w:val="both"/>
        <w:rPr>
          <w:rFonts w:ascii="Verdana" w:hAnsi="Verdana"/>
          <w:sz w:val="20"/>
        </w:rPr>
      </w:pPr>
      <w:r w:rsidRPr="009049E8">
        <w:rPr>
          <w:rFonts w:ascii="Verdana" w:hAnsi="Verdana" w:cs="Verdana"/>
          <w:sz w:val="20"/>
        </w:rPr>
        <w:t>12.9.3. Para a contagem do prazo estabelecido na letra “a” deste capítulo, será contado a partir do primeiro dia que antecede a data da realização desta dispensa de licitação.</w:t>
      </w:r>
    </w:p>
    <w:p w14:paraId="02745FCA" w14:textId="77777777" w:rsidR="009C283E" w:rsidRPr="009049E8" w:rsidRDefault="00000000">
      <w:pPr>
        <w:tabs>
          <w:tab w:val="left" w:pos="850"/>
        </w:tabs>
        <w:ind w:left="-79"/>
        <w:jc w:val="both"/>
        <w:rPr>
          <w:rFonts w:ascii="Verdana" w:hAnsi="Verdana"/>
          <w:sz w:val="20"/>
        </w:rPr>
      </w:pPr>
      <w:r w:rsidRPr="009049E8">
        <w:rPr>
          <w:rFonts w:ascii="Verdana" w:hAnsi="Verdana" w:cs="Verdana"/>
          <w:iCs/>
          <w:color w:val="000000"/>
          <w:sz w:val="20"/>
          <w:lang w:eastAsia="en-US"/>
        </w:rPr>
        <w:t>12.9.4. 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14:paraId="458B873F" w14:textId="77777777" w:rsidR="009C283E" w:rsidRPr="009049E8" w:rsidRDefault="009C283E">
      <w:pPr>
        <w:tabs>
          <w:tab w:val="left" w:pos="850"/>
        </w:tabs>
        <w:ind w:left="-79"/>
        <w:jc w:val="both"/>
        <w:rPr>
          <w:rFonts w:ascii="Verdana" w:hAnsi="Verdana" w:cs="Verdana"/>
          <w:iCs/>
          <w:color w:val="000000"/>
          <w:sz w:val="20"/>
          <w:lang w:eastAsia="en-US"/>
        </w:rPr>
      </w:pPr>
    </w:p>
    <w:p w14:paraId="14D064F1" w14:textId="77777777" w:rsidR="009C283E" w:rsidRPr="009049E8" w:rsidRDefault="00000000">
      <w:pPr>
        <w:jc w:val="both"/>
        <w:rPr>
          <w:rFonts w:ascii="Verdana" w:hAnsi="Verdana"/>
          <w:sz w:val="20"/>
        </w:rPr>
      </w:pPr>
      <w:r w:rsidRPr="009049E8">
        <w:rPr>
          <w:rFonts w:ascii="Verdana" w:hAnsi="Verdana"/>
          <w:b/>
          <w:bCs/>
          <w:sz w:val="20"/>
        </w:rPr>
        <w:t>13. CRITÉRIOS DE PAGAMENTO</w:t>
      </w:r>
    </w:p>
    <w:p w14:paraId="19BD2EFF" w14:textId="77777777" w:rsidR="009C283E" w:rsidRPr="009049E8" w:rsidRDefault="00000000">
      <w:pPr>
        <w:jc w:val="both"/>
        <w:rPr>
          <w:rFonts w:ascii="Verdana" w:hAnsi="Verdana"/>
          <w:sz w:val="20"/>
        </w:rPr>
      </w:pPr>
      <w:r w:rsidRPr="009049E8">
        <w:rPr>
          <w:rFonts w:ascii="Verdana" w:hAnsi="Verdana"/>
          <w:sz w:val="20"/>
          <w:lang w:eastAsia="en-US"/>
        </w:rPr>
        <w:t>13.1. Recebida a Nota Fiscal ou documento de cobrança equivalente, correrá o prazo de (30) trinta dias úteis para fins de liquidação, na forma desta seção, prorrogáveis por igual período.</w:t>
      </w:r>
    </w:p>
    <w:p w14:paraId="09C09E05" w14:textId="77777777" w:rsidR="009C283E" w:rsidRPr="009049E8" w:rsidRDefault="00000000">
      <w:pPr>
        <w:ind w:left="-22"/>
        <w:jc w:val="both"/>
        <w:rPr>
          <w:rFonts w:ascii="Verdana" w:hAnsi="Verdana"/>
          <w:sz w:val="20"/>
        </w:rPr>
      </w:pPr>
      <w:r w:rsidRPr="009049E8">
        <w:rPr>
          <w:rFonts w:ascii="Verdana" w:hAnsi="Verdana"/>
          <w:sz w:val="20"/>
        </w:rPr>
        <w:t xml:space="preserve">13.2. O prazo de que trata o item anterior será reduzido à metade, mantendo-se a possibilidade de prorrogação, no caso de contratações decorrentes de despesas cujos valores não ultrapassem o limite de que trata o </w:t>
      </w:r>
      <w:hyperlink r:id="rId15" w:anchor="art75" w:history="1">
        <w:r w:rsidRPr="009049E8">
          <w:rPr>
            <w:rFonts w:ascii="Verdana" w:hAnsi="Verdana"/>
            <w:color w:val="000000"/>
            <w:sz w:val="20"/>
          </w:rPr>
          <w:t>inciso II do art. 75 da Lei nº 14.133, de 2021</w:t>
        </w:r>
      </w:hyperlink>
      <w:r w:rsidRPr="009049E8">
        <w:rPr>
          <w:rFonts w:ascii="Verdana" w:hAnsi="Verdana"/>
          <w:color w:val="000000"/>
          <w:sz w:val="20"/>
        </w:rPr>
        <w:t>.</w:t>
      </w:r>
    </w:p>
    <w:p w14:paraId="3D7ACDD4" w14:textId="77777777" w:rsidR="009C283E" w:rsidRPr="009049E8" w:rsidRDefault="00000000">
      <w:pPr>
        <w:ind w:left="-22"/>
        <w:jc w:val="both"/>
        <w:rPr>
          <w:rFonts w:ascii="Verdana" w:hAnsi="Verdana"/>
          <w:sz w:val="20"/>
        </w:rPr>
      </w:pPr>
      <w:r w:rsidRPr="009049E8">
        <w:rPr>
          <w:rFonts w:ascii="Verdana" w:hAnsi="Verdana"/>
          <w:sz w:val="20"/>
        </w:rPr>
        <w:t xml:space="preserve">1233. Para fins de liquidação, o setor competente deverá verificar se a nota fiscal ou instrumento de cobrança equivalente apresentado expressa os elementos necessários e essenciais do documento, tais como: </w:t>
      </w:r>
    </w:p>
    <w:p w14:paraId="2B3717B5" w14:textId="77777777" w:rsidR="009C283E" w:rsidRPr="009049E8" w:rsidRDefault="00000000">
      <w:pPr>
        <w:tabs>
          <w:tab w:val="left" w:pos="563"/>
        </w:tabs>
        <w:ind w:left="432"/>
        <w:jc w:val="both"/>
        <w:rPr>
          <w:rFonts w:ascii="Verdana" w:hAnsi="Verdana"/>
          <w:sz w:val="20"/>
        </w:rPr>
      </w:pPr>
      <w:r w:rsidRPr="009049E8">
        <w:rPr>
          <w:rFonts w:ascii="Verdana" w:hAnsi="Verdana"/>
          <w:sz w:val="20"/>
        </w:rPr>
        <w:lastRenderedPageBreak/>
        <w:t>- O prazo de validade;</w:t>
      </w:r>
    </w:p>
    <w:p w14:paraId="7B953E7C" w14:textId="77777777" w:rsidR="009C283E" w:rsidRPr="009049E8" w:rsidRDefault="00000000">
      <w:pPr>
        <w:tabs>
          <w:tab w:val="left" w:pos="563"/>
        </w:tabs>
        <w:ind w:left="432"/>
        <w:jc w:val="both"/>
        <w:rPr>
          <w:rFonts w:ascii="Verdana" w:hAnsi="Verdana"/>
          <w:sz w:val="20"/>
        </w:rPr>
      </w:pPr>
      <w:r w:rsidRPr="009049E8">
        <w:rPr>
          <w:rFonts w:ascii="Verdana" w:hAnsi="Verdana"/>
          <w:sz w:val="20"/>
        </w:rPr>
        <w:t xml:space="preserve">- A data da emissão; </w:t>
      </w:r>
    </w:p>
    <w:p w14:paraId="278B230B" w14:textId="77777777" w:rsidR="009C283E" w:rsidRPr="009049E8" w:rsidRDefault="00000000">
      <w:pPr>
        <w:tabs>
          <w:tab w:val="left" w:pos="563"/>
        </w:tabs>
        <w:ind w:left="432"/>
        <w:jc w:val="both"/>
        <w:rPr>
          <w:rFonts w:ascii="Verdana" w:hAnsi="Verdana"/>
          <w:sz w:val="20"/>
        </w:rPr>
      </w:pPr>
      <w:r w:rsidRPr="009049E8">
        <w:rPr>
          <w:rFonts w:ascii="Verdana" w:hAnsi="Verdana"/>
          <w:sz w:val="20"/>
        </w:rPr>
        <w:t xml:space="preserve">- Os dados do contrato e do órgão contratante; </w:t>
      </w:r>
    </w:p>
    <w:p w14:paraId="1FCC2A8D" w14:textId="77777777" w:rsidR="009C283E" w:rsidRPr="009049E8" w:rsidRDefault="00000000">
      <w:pPr>
        <w:tabs>
          <w:tab w:val="left" w:pos="563"/>
        </w:tabs>
        <w:ind w:left="432"/>
        <w:jc w:val="both"/>
        <w:rPr>
          <w:rFonts w:ascii="Verdana" w:hAnsi="Verdana"/>
          <w:sz w:val="20"/>
        </w:rPr>
      </w:pPr>
      <w:r w:rsidRPr="009049E8">
        <w:rPr>
          <w:rFonts w:ascii="Verdana" w:hAnsi="Verdana"/>
          <w:sz w:val="20"/>
        </w:rPr>
        <w:t xml:space="preserve">- O período respectivo de execução do contrato; </w:t>
      </w:r>
    </w:p>
    <w:p w14:paraId="7689169F" w14:textId="77777777" w:rsidR="009C283E" w:rsidRPr="009049E8" w:rsidRDefault="00000000">
      <w:pPr>
        <w:tabs>
          <w:tab w:val="left" w:pos="563"/>
        </w:tabs>
        <w:ind w:left="432"/>
        <w:jc w:val="both"/>
        <w:rPr>
          <w:rFonts w:ascii="Verdana" w:hAnsi="Verdana"/>
          <w:sz w:val="20"/>
        </w:rPr>
      </w:pPr>
      <w:r w:rsidRPr="009049E8">
        <w:rPr>
          <w:rFonts w:ascii="Verdana" w:hAnsi="Verdana"/>
          <w:sz w:val="20"/>
        </w:rPr>
        <w:t xml:space="preserve">- O valor a pagar; e </w:t>
      </w:r>
    </w:p>
    <w:p w14:paraId="0435C2D5" w14:textId="77777777" w:rsidR="009C283E" w:rsidRPr="009049E8" w:rsidRDefault="00000000">
      <w:pPr>
        <w:tabs>
          <w:tab w:val="left" w:pos="563"/>
        </w:tabs>
        <w:ind w:left="432"/>
        <w:jc w:val="both"/>
        <w:rPr>
          <w:rFonts w:ascii="Verdana" w:hAnsi="Verdana"/>
          <w:sz w:val="20"/>
        </w:rPr>
      </w:pPr>
      <w:r w:rsidRPr="009049E8">
        <w:rPr>
          <w:rFonts w:ascii="Verdana" w:hAnsi="Verdana"/>
          <w:sz w:val="20"/>
        </w:rPr>
        <w:t>- Eventual destaque do valor de retenções tributárias cabíveis.</w:t>
      </w:r>
    </w:p>
    <w:p w14:paraId="1D801C9A" w14:textId="77777777" w:rsidR="009C283E" w:rsidRPr="009049E8" w:rsidRDefault="00000000">
      <w:pPr>
        <w:tabs>
          <w:tab w:val="left" w:pos="0"/>
          <w:tab w:val="left" w:pos="563"/>
        </w:tabs>
        <w:ind w:left="-22"/>
        <w:jc w:val="both"/>
        <w:rPr>
          <w:rFonts w:ascii="Verdana" w:hAnsi="Verdana"/>
          <w:sz w:val="20"/>
        </w:rPr>
      </w:pPr>
      <w:r w:rsidRPr="009049E8">
        <w:rPr>
          <w:rFonts w:ascii="Verdana" w:hAnsi="Verdana"/>
          <w:sz w:val="20"/>
        </w:rPr>
        <w:t>13.4.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56D614C3" w14:textId="77777777" w:rsidR="009C283E" w:rsidRPr="009049E8" w:rsidRDefault="00000000">
      <w:pPr>
        <w:tabs>
          <w:tab w:val="left" w:pos="109"/>
        </w:tabs>
        <w:ind w:left="-22"/>
        <w:jc w:val="both"/>
        <w:rPr>
          <w:rFonts w:ascii="Verdana" w:hAnsi="Verdana"/>
          <w:sz w:val="20"/>
        </w:rPr>
      </w:pPr>
      <w:r w:rsidRPr="009049E8">
        <w:rPr>
          <w:rFonts w:ascii="Verdana" w:hAnsi="Verdana"/>
          <w:sz w:val="20"/>
        </w:rPr>
        <w:t>13.5. A</w:t>
      </w:r>
      <w:r w:rsidRPr="009049E8">
        <w:rPr>
          <w:rFonts w:ascii="Verdana" w:hAnsi="Verdana"/>
          <w:sz w:val="20"/>
          <w:lang w:eastAsia="en-US"/>
        </w:rPr>
        <w:t xml:space="preserve"> nota fiscal ou instrumento de cobrança equivalente deverá ser obrigatoriamente acompanhado da comprovação da regularidade fiscal</w:t>
      </w:r>
      <w:r w:rsidRPr="009049E8">
        <w:rPr>
          <w:rStyle w:val="Hyperlink"/>
          <w:rFonts w:ascii="Verdana" w:hAnsi="Verdana"/>
          <w:sz w:val="20"/>
          <w:lang w:eastAsia="en-US"/>
        </w:rPr>
        <w:t>.</w:t>
      </w:r>
    </w:p>
    <w:p w14:paraId="6DE76E5B" w14:textId="77777777" w:rsidR="009C283E" w:rsidRPr="009049E8" w:rsidRDefault="00000000">
      <w:pPr>
        <w:ind w:left="-22"/>
        <w:jc w:val="both"/>
        <w:rPr>
          <w:rFonts w:ascii="Verdana" w:hAnsi="Verdana"/>
          <w:sz w:val="20"/>
        </w:rPr>
      </w:pPr>
      <w:r w:rsidRPr="009049E8">
        <w:rPr>
          <w:rFonts w:ascii="Verdana" w:hAnsi="Verdana"/>
          <w:sz w:val="20"/>
        </w:rPr>
        <w:t>13.6. O pagamento será efetuado no prazo de até 30 (trinta) dias úteis contados da finalização da liquidação da despesa.</w:t>
      </w:r>
    </w:p>
    <w:p w14:paraId="62817A04" w14:textId="77777777" w:rsidR="009C283E" w:rsidRPr="009049E8" w:rsidRDefault="00000000">
      <w:pPr>
        <w:ind w:left="-22"/>
        <w:jc w:val="both"/>
        <w:rPr>
          <w:rFonts w:ascii="Verdana" w:hAnsi="Verdana"/>
          <w:sz w:val="20"/>
        </w:rPr>
      </w:pPr>
      <w:r w:rsidRPr="009049E8">
        <w:rPr>
          <w:rFonts w:ascii="Verdana" w:hAnsi="Verdana"/>
          <w:sz w:val="20"/>
        </w:rPr>
        <w:t>13.7. O pagamento será realizado por meio de ordem bancária, para crédito em banco, agência e conta corrente indicados pelo contratado.</w:t>
      </w:r>
    </w:p>
    <w:p w14:paraId="1C32C718" w14:textId="77777777" w:rsidR="009C283E" w:rsidRPr="009049E8" w:rsidRDefault="00000000">
      <w:pPr>
        <w:ind w:left="-22"/>
        <w:jc w:val="both"/>
        <w:rPr>
          <w:rFonts w:ascii="Verdana" w:hAnsi="Verdana"/>
          <w:sz w:val="20"/>
        </w:rPr>
      </w:pPr>
      <w:r w:rsidRPr="009049E8">
        <w:rPr>
          <w:rFonts w:ascii="Verdana" w:hAnsi="Verdana"/>
          <w:sz w:val="20"/>
        </w:rPr>
        <w:t>12.8. Será considerada data do pagamento o dia em que constar como emitida a ordem bancária para pagamento.</w:t>
      </w:r>
    </w:p>
    <w:p w14:paraId="630C9CD0" w14:textId="77777777" w:rsidR="009C283E" w:rsidRPr="009049E8" w:rsidRDefault="00000000">
      <w:pPr>
        <w:ind w:left="-79"/>
        <w:jc w:val="both"/>
        <w:rPr>
          <w:rFonts w:ascii="Verdana" w:hAnsi="Verdana"/>
          <w:sz w:val="20"/>
        </w:rPr>
      </w:pPr>
      <w:r w:rsidRPr="009049E8">
        <w:rPr>
          <w:rFonts w:ascii="Verdana" w:hAnsi="Verdana"/>
          <w:sz w:val="20"/>
        </w:rPr>
        <w:t>13.9. Quando do pagamento, será efetuada a retenção tributária prevista na legislação aplicável.</w:t>
      </w:r>
    </w:p>
    <w:p w14:paraId="75E8C122" w14:textId="77777777" w:rsidR="009C283E" w:rsidRPr="009049E8" w:rsidRDefault="00000000">
      <w:pPr>
        <w:ind w:left="-79"/>
        <w:jc w:val="both"/>
        <w:rPr>
          <w:rFonts w:ascii="Verdana" w:hAnsi="Verdana"/>
          <w:sz w:val="20"/>
        </w:rPr>
      </w:pPr>
      <w:r w:rsidRPr="009049E8">
        <w:rPr>
          <w:rFonts w:ascii="Verdana" w:hAnsi="Verdana"/>
          <w:sz w:val="20"/>
          <w:lang w:eastAsia="en-US"/>
        </w:rPr>
        <w:t xml:space="preserve">13.10. O contratado regularmente optante pelo Simples Nacional, nos termos da </w:t>
      </w:r>
      <w:hyperlink r:id="rId16">
        <w:r w:rsidRPr="009049E8">
          <w:rPr>
            <w:rFonts w:ascii="Verdana" w:hAnsi="Verdana"/>
            <w:sz w:val="20"/>
            <w:lang w:eastAsia="en-US"/>
          </w:rPr>
          <w:t>Lei Complementar nº 123, de 2006</w:t>
        </w:r>
      </w:hyperlink>
      <w:r w:rsidRPr="009049E8">
        <w:rPr>
          <w:rFonts w:ascii="Verdana" w:hAnsi="Verdana"/>
          <w:sz w:val="20"/>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D4632EE" w14:textId="02CF0AD8" w:rsidR="009C283E" w:rsidRPr="009049E8" w:rsidRDefault="00000000">
      <w:pPr>
        <w:ind w:left="-79"/>
        <w:jc w:val="both"/>
        <w:rPr>
          <w:rFonts w:ascii="Verdana" w:hAnsi="Verdana"/>
          <w:sz w:val="20"/>
        </w:rPr>
      </w:pPr>
      <w:r w:rsidRPr="009049E8">
        <w:rPr>
          <w:rFonts w:ascii="Verdana" w:hAnsi="Verdana"/>
          <w:sz w:val="20"/>
          <w:lang w:eastAsia="en-US"/>
        </w:rPr>
        <w:t>13.11. Conforme Decreto Municipal nº 3.86/2023 será retido o Imposto de Renda na Fonte nos pagamentos efetuados por Órgãos, Autarquias e Fundações instituídas e mantidas pelo Município de São Gabriel da Palha a pessoas jurídicas pelo fornecimento de bens e prestação de serviços.</w:t>
      </w:r>
    </w:p>
    <w:p w14:paraId="091CBECA" w14:textId="77777777" w:rsidR="009C283E" w:rsidRPr="009049E8" w:rsidRDefault="00000000">
      <w:pPr>
        <w:pStyle w:val="PargrafodaLista"/>
        <w:tabs>
          <w:tab w:val="left" w:pos="518"/>
        </w:tabs>
        <w:spacing w:line="240" w:lineRule="auto"/>
        <w:ind w:left="0"/>
        <w:jc w:val="both"/>
        <w:rPr>
          <w:rFonts w:ascii="Verdana" w:hAnsi="Verdana"/>
          <w:sz w:val="20"/>
          <w:szCs w:val="20"/>
        </w:rPr>
      </w:pPr>
      <w:r w:rsidRPr="009049E8">
        <w:rPr>
          <w:rFonts w:ascii="Verdana" w:hAnsi="Verdana"/>
          <w:color w:val="000000"/>
          <w:sz w:val="20"/>
          <w:szCs w:val="20"/>
        </w:rPr>
        <w:t xml:space="preserve">13.11. </w:t>
      </w:r>
      <w:r w:rsidRPr="009049E8">
        <w:rPr>
          <w:rFonts w:ascii="Verdana" w:hAnsi="Verdana"/>
          <w:sz w:val="20"/>
          <w:szCs w:val="20"/>
        </w:rPr>
        <w:t xml:space="preserve"> Após o prazo acima referenciado, será paga multa financeira nos seguintes termos:</w:t>
      </w:r>
    </w:p>
    <w:p w14:paraId="2ECFF545" w14:textId="77777777" w:rsidR="009C283E" w:rsidRPr="009049E8" w:rsidRDefault="00000000">
      <w:pPr>
        <w:pStyle w:val="PargrafodaLista"/>
        <w:tabs>
          <w:tab w:val="left" w:pos="518"/>
        </w:tabs>
        <w:spacing w:line="240" w:lineRule="auto"/>
        <w:ind w:left="0"/>
        <w:jc w:val="both"/>
        <w:rPr>
          <w:rFonts w:ascii="Verdana" w:hAnsi="Verdana"/>
          <w:sz w:val="20"/>
          <w:szCs w:val="20"/>
        </w:rPr>
      </w:pPr>
      <w:r w:rsidRPr="009049E8">
        <w:rPr>
          <w:rFonts w:ascii="Verdana" w:hAnsi="Verdana" w:cs="Verdana"/>
          <w:sz w:val="20"/>
          <w:szCs w:val="20"/>
        </w:rPr>
        <w:t xml:space="preserve">VM = VF </w:t>
      </w:r>
      <w:r w:rsidRPr="009049E8">
        <w:rPr>
          <w:rFonts w:ascii="Verdana" w:hAnsi="Verdana" w:cs="Verdana"/>
          <w:sz w:val="20"/>
          <w:szCs w:val="20"/>
          <w:vertAlign w:val="subscript"/>
        </w:rPr>
        <w:t>*</w:t>
      </w:r>
      <w:r w:rsidRPr="009049E8">
        <w:rPr>
          <w:rFonts w:ascii="Verdana" w:hAnsi="Verdana" w:cs="Verdana"/>
          <w:sz w:val="20"/>
          <w:szCs w:val="20"/>
        </w:rPr>
        <w:t xml:space="preserve"> </w:t>
      </w:r>
      <w:r w:rsidRPr="009049E8">
        <w:rPr>
          <w:rFonts w:ascii="Verdana" w:hAnsi="Verdana" w:cs="Verdana"/>
          <w:sz w:val="20"/>
          <w:szCs w:val="20"/>
          <w:u w:val="single"/>
        </w:rPr>
        <w:t>0,33</w:t>
      </w:r>
      <w:r w:rsidRPr="009049E8">
        <w:rPr>
          <w:rFonts w:ascii="Verdana" w:hAnsi="Verdana" w:cs="Verdana"/>
          <w:sz w:val="20"/>
          <w:szCs w:val="20"/>
        </w:rPr>
        <w:t xml:space="preserve"> </w:t>
      </w:r>
      <w:r w:rsidRPr="009049E8">
        <w:rPr>
          <w:rFonts w:ascii="Verdana" w:hAnsi="Verdana" w:cs="Verdana"/>
          <w:sz w:val="20"/>
          <w:szCs w:val="20"/>
          <w:vertAlign w:val="subscript"/>
        </w:rPr>
        <w:t>*</w:t>
      </w:r>
      <w:r w:rsidRPr="009049E8">
        <w:rPr>
          <w:rFonts w:ascii="Verdana" w:hAnsi="Verdana" w:cs="Verdana"/>
          <w:sz w:val="20"/>
          <w:szCs w:val="20"/>
        </w:rPr>
        <w:t xml:space="preserve"> ND</w:t>
      </w:r>
    </w:p>
    <w:p w14:paraId="7B012025" w14:textId="77777777" w:rsidR="009C283E" w:rsidRPr="009049E8" w:rsidRDefault="00000000">
      <w:pPr>
        <w:pStyle w:val="PargrafodaLista"/>
        <w:tabs>
          <w:tab w:val="left" w:pos="518"/>
        </w:tabs>
        <w:spacing w:line="240" w:lineRule="auto"/>
        <w:ind w:left="0"/>
        <w:jc w:val="center"/>
        <w:rPr>
          <w:rFonts w:ascii="Verdana" w:hAnsi="Verdana"/>
          <w:sz w:val="20"/>
          <w:szCs w:val="20"/>
        </w:rPr>
      </w:pPr>
      <w:r w:rsidRPr="009049E8">
        <w:rPr>
          <w:rFonts w:ascii="Verdana" w:eastAsia="Verdana" w:hAnsi="Verdana" w:cs="Verdana"/>
          <w:sz w:val="20"/>
          <w:szCs w:val="20"/>
        </w:rPr>
        <w:t xml:space="preserve">        </w:t>
      </w:r>
      <w:r w:rsidRPr="009049E8">
        <w:rPr>
          <w:rFonts w:ascii="Verdana" w:hAnsi="Verdana" w:cs="Verdana"/>
          <w:sz w:val="20"/>
          <w:szCs w:val="20"/>
        </w:rPr>
        <w:t>100</w:t>
      </w:r>
    </w:p>
    <w:p w14:paraId="753B219A" w14:textId="77777777" w:rsidR="009C283E" w:rsidRPr="009049E8" w:rsidRDefault="00000000">
      <w:pPr>
        <w:suppressAutoHyphens w:val="0"/>
        <w:rPr>
          <w:rFonts w:ascii="Verdana" w:hAnsi="Verdana"/>
          <w:sz w:val="20"/>
        </w:rPr>
      </w:pPr>
      <w:r w:rsidRPr="009049E8">
        <w:rPr>
          <w:rFonts w:ascii="Verdana" w:hAnsi="Verdana" w:cs="Arial"/>
          <w:color w:val="000000"/>
          <w:sz w:val="20"/>
        </w:rPr>
        <w:t xml:space="preserve">Onde: </w:t>
      </w:r>
    </w:p>
    <w:p w14:paraId="7884FC04" w14:textId="77777777" w:rsidR="009C283E" w:rsidRPr="009049E8" w:rsidRDefault="00000000">
      <w:pPr>
        <w:suppressAutoHyphens w:val="0"/>
        <w:rPr>
          <w:rFonts w:ascii="Verdana" w:hAnsi="Verdana"/>
          <w:sz w:val="20"/>
        </w:rPr>
      </w:pPr>
      <w:r w:rsidRPr="009049E8">
        <w:rPr>
          <w:rFonts w:ascii="Verdana" w:hAnsi="Verdana" w:cs="Arial"/>
          <w:color w:val="000000"/>
          <w:sz w:val="20"/>
        </w:rPr>
        <w:t xml:space="preserve">VM = Valor da Multa Financeira; </w:t>
      </w:r>
    </w:p>
    <w:p w14:paraId="20C51506" w14:textId="77777777" w:rsidR="009C283E" w:rsidRPr="009049E8" w:rsidRDefault="00000000">
      <w:pPr>
        <w:suppressAutoHyphens w:val="0"/>
        <w:rPr>
          <w:rFonts w:ascii="Verdana" w:hAnsi="Verdana"/>
          <w:sz w:val="20"/>
        </w:rPr>
      </w:pPr>
      <w:r w:rsidRPr="009049E8">
        <w:rPr>
          <w:rFonts w:ascii="Verdana" w:hAnsi="Verdana" w:cs="Arial"/>
          <w:color w:val="000000"/>
          <w:sz w:val="20"/>
        </w:rPr>
        <w:t xml:space="preserve">VF = Valor da Nota Fiscal; </w:t>
      </w:r>
    </w:p>
    <w:p w14:paraId="43C44C7D" w14:textId="77777777" w:rsidR="009C283E" w:rsidRPr="009049E8" w:rsidRDefault="00000000">
      <w:pPr>
        <w:pStyle w:val="PargrafodaLista"/>
        <w:tabs>
          <w:tab w:val="left" w:pos="518"/>
        </w:tabs>
        <w:spacing w:line="240" w:lineRule="auto"/>
        <w:ind w:left="0"/>
        <w:rPr>
          <w:rFonts w:ascii="Verdana" w:hAnsi="Verdana"/>
          <w:sz w:val="20"/>
          <w:szCs w:val="20"/>
        </w:rPr>
      </w:pPr>
      <w:r w:rsidRPr="009049E8">
        <w:rPr>
          <w:rFonts w:ascii="Verdana" w:eastAsia="Times New Roman" w:hAnsi="Verdana" w:cs="Arial"/>
          <w:color w:val="000000"/>
          <w:sz w:val="20"/>
          <w:szCs w:val="20"/>
        </w:rPr>
        <w:t>ND = Número de dias em atraso.</w:t>
      </w:r>
    </w:p>
    <w:p w14:paraId="5CB731EC" w14:textId="77777777" w:rsidR="009C283E" w:rsidRPr="009049E8" w:rsidRDefault="00000000">
      <w:pPr>
        <w:pStyle w:val="PargrafodaLista"/>
        <w:tabs>
          <w:tab w:val="left" w:pos="518"/>
        </w:tabs>
        <w:spacing w:line="240" w:lineRule="auto"/>
        <w:ind w:left="0"/>
        <w:rPr>
          <w:rFonts w:ascii="Verdana" w:hAnsi="Verdana"/>
          <w:sz w:val="20"/>
          <w:szCs w:val="20"/>
        </w:rPr>
      </w:pPr>
      <w:r w:rsidRPr="009049E8">
        <w:rPr>
          <w:rFonts w:ascii="Verdana" w:eastAsia="Times New Roman" w:hAnsi="Verdana" w:cs="Arial"/>
          <w:color w:val="000000"/>
          <w:sz w:val="20"/>
          <w:szCs w:val="20"/>
        </w:rPr>
        <w:t xml:space="preserve">13.12.. </w:t>
      </w:r>
      <w:r w:rsidRPr="009049E8">
        <w:rPr>
          <w:rFonts w:ascii="Verdana" w:hAnsi="Verdana" w:cs="Arial"/>
          <w:color w:val="000000"/>
          <w:sz w:val="20"/>
          <w:szCs w:val="20"/>
        </w:rPr>
        <w:t>A NOTA FISCAL ELETRÔNICA deverá conter o mesmo CNPJ e razão social apresentados quando na proposta, assim como, o número da contratação, o (s) objeto (s), os valores unitários e totais.</w:t>
      </w:r>
    </w:p>
    <w:p w14:paraId="7B0314C1" w14:textId="77777777" w:rsidR="009C283E" w:rsidRPr="009049E8" w:rsidRDefault="00000000">
      <w:pPr>
        <w:rPr>
          <w:rFonts w:ascii="Verdana" w:hAnsi="Verdana"/>
          <w:sz w:val="20"/>
        </w:rPr>
      </w:pPr>
      <w:r w:rsidRPr="009049E8">
        <w:rPr>
          <w:rFonts w:ascii="Verdana" w:hAnsi="Verdana" w:cs="Arial"/>
          <w:color w:val="000000"/>
          <w:sz w:val="20"/>
        </w:rPr>
        <w:t xml:space="preserve">13.13. Qualquer alteração feita no contrato social, ato constitutivo ou estatuto deverá ser </w:t>
      </w:r>
      <w:proofErr w:type="spellStart"/>
      <w:r w:rsidRPr="009049E8">
        <w:rPr>
          <w:rFonts w:ascii="Verdana" w:hAnsi="Verdana" w:cs="Arial"/>
          <w:color w:val="000000"/>
          <w:sz w:val="20"/>
        </w:rPr>
        <w:t>ois</w:t>
      </w:r>
      <w:proofErr w:type="spellEnd"/>
      <w:r w:rsidRPr="009049E8">
        <w:rPr>
          <w:rFonts w:ascii="Verdana" w:hAnsi="Verdana" w:cs="Arial"/>
          <w:color w:val="000000"/>
          <w:sz w:val="20"/>
        </w:rPr>
        <w:t xml:space="preserve"> comunicado ao CONTRATANTE, mediante documentação própria, para apreciação da autoridade competente. </w:t>
      </w:r>
    </w:p>
    <w:p w14:paraId="40403124" w14:textId="77777777" w:rsidR="009C283E" w:rsidRPr="009049E8" w:rsidRDefault="00000000">
      <w:pPr>
        <w:suppressAutoHyphens w:val="0"/>
        <w:jc w:val="both"/>
        <w:rPr>
          <w:rFonts w:ascii="Verdana" w:hAnsi="Verdana"/>
          <w:sz w:val="20"/>
        </w:rPr>
      </w:pPr>
      <w:r w:rsidRPr="009049E8">
        <w:rPr>
          <w:rFonts w:ascii="Verdana" w:hAnsi="Verdana" w:cs="Arial"/>
          <w:color w:val="000000"/>
          <w:sz w:val="20"/>
        </w:rPr>
        <w:t>13.14. O CONTRATANTE poderá deduzir do pagamento importâncias que a qualquer título lhe forem devidos pela empresa CONTRATADA, em decorrência de descumprimento de suas obrigações.</w:t>
      </w:r>
    </w:p>
    <w:p w14:paraId="79AA03D2" w14:textId="77777777" w:rsidR="009C283E" w:rsidRPr="009049E8" w:rsidRDefault="00000000">
      <w:pPr>
        <w:pStyle w:val="Default"/>
        <w:tabs>
          <w:tab w:val="left" w:pos="563"/>
        </w:tabs>
        <w:ind w:left="-22"/>
        <w:jc w:val="both"/>
        <w:rPr>
          <w:rFonts w:ascii="Verdana" w:hAnsi="Verdana"/>
          <w:sz w:val="20"/>
          <w:szCs w:val="20"/>
        </w:rPr>
      </w:pPr>
      <w:r w:rsidRPr="009049E8">
        <w:rPr>
          <w:rFonts w:ascii="Verdana" w:hAnsi="Verdana" w:cs="Arial"/>
          <w:sz w:val="20"/>
          <w:szCs w:val="20"/>
        </w:rPr>
        <w:t xml:space="preserve">13.15. </w:t>
      </w:r>
      <w:r w:rsidRPr="009049E8">
        <w:rPr>
          <w:rFonts w:ascii="Verdana" w:hAnsi="Verdana" w:cs="Arial"/>
          <w:sz w:val="20"/>
          <w:szCs w:val="20"/>
          <w:lang w:eastAsia="en-US"/>
        </w:rPr>
        <w:t xml:space="preserve">Para a efetivação do pagamento, a CONTRATADA deverá manter as mesmas </w:t>
      </w:r>
      <w:r w:rsidRPr="009049E8">
        <w:rPr>
          <w:rFonts w:ascii="Verdana" w:hAnsi="Verdana" w:cs="Arial"/>
          <w:sz w:val="20"/>
          <w:szCs w:val="20"/>
          <w:lang w:eastAsia="pt-BR"/>
        </w:rPr>
        <w:t>condições relativas à proposta de preço e a habilitação.</w:t>
      </w:r>
    </w:p>
    <w:p w14:paraId="0A619604" w14:textId="77777777" w:rsidR="009C283E" w:rsidRPr="009049E8" w:rsidRDefault="009C283E">
      <w:pPr>
        <w:pStyle w:val="Default"/>
        <w:tabs>
          <w:tab w:val="left" w:pos="563"/>
        </w:tabs>
        <w:ind w:left="-22"/>
        <w:jc w:val="both"/>
        <w:rPr>
          <w:rFonts w:ascii="Verdana" w:hAnsi="Verdana"/>
          <w:sz w:val="20"/>
          <w:szCs w:val="20"/>
        </w:rPr>
      </w:pPr>
    </w:p>
    <w:p w14:paraId="5CC4BB58" w14:textId="77777777" w:rsidR="009C283E" w:rsidRPr="009049E8" w:rsidRDefault="00000000">
      <w:pPr>
        <w:suppressAutoHyphens w:val="0"/>
        <w:jc w:val="both"/>
        <w:rPr>
          <w:rFonts w:ascii="Verdana" w:hAnsi="Verdana"/>
          <w:sz w:val="20"/>
        </w:rPr>
      </w:pPr>
      <w:r w:rsidRPr="009049E8">
        <w:rPr>
          <w:rFonts w:ascii="Verdana" w:hAnsi="Verdana" w:cs="Arial"/>
          <w:b/>
          <w:sz w:val="20"/>
        </w:rPr>
        <w:t>14. CONTRATAÇÕES CORRELATAS E/OU INTERDEPENDENTES</w:t>
      </w:r>
    </w:p>
    <w:p w14:paraId="0253F909" w14:textId="77777777" w:rsidR="009C283E" w:rsidRPr="009049E8" w:rsidRDefault="00000000">
      <w:pPr>
        <w:suppressAutoHyphens w:val="0"/>
        <w:jc w:val="both"/>
        <w:rPr>
          <w:rFonts w:ascii="Verdana" w:hAnsi="Verdana"/>
          <w:sz w:val="20"/>
        </w:rPr>
      </w:pPr>
      <w:r w:rsidRPr="009049E8">
        <w:rPr>
          <w:rFonts w:ascii="Verdana" w:hAnsi="Verdana" w:cs="Arial"/>
          <w:sz w:val="20"/>
        </w:rPr>
        <w:t>14.1. Não se verifica contratações correlatas ou interdependentes para a viabilidade e contratação desta demanda.</w:t>
      </w:r>
    </w:p>
    <w:p w14:paraId="6A858E7B" w14:textId="77777777" w:rsidR="009C283E" w:rsidRPr="009049E8" w:rsidRDefault="009C283E">
      <w:pPr>
        <w:suppressAutoHyphens w:val="0"/>
        <w:jc w:val="both"/>
        <w:rPr>
          <w:rFonts w:ascii="Verdana" w:hAnsi="Verdana"/>
          <w:sz w:val="20"/>
        </w:rPr>
      </w:pPr>
    </w:p>
    <w:p w14:paraId="20B7F814" w14:textId="77777777" w:rsidR="009C283E" w:rsidRPr="009049E8" w:rsidRDefault="00000000">
      <w:pPr>
        <w:suppressAutoHyphens w:val="0"/>
        <w:jc w:val="both"/>
        <w:rPr>
          <w:rFonts w:ascii="Verdana" w:hAnsi="Verdana"/>
          <w:sz w:val="20"/>
        </w:rPr>
      </w:pPr>
      <w:r w:rsidRPr="009049E8">
        <w:rPr>
          <w:rFonts w:ascii="Verdana" w:hAnsi="Verdana" w:cs="Arial"/>
          <w:b/>
          <w:sz w:val="20"/>
        </w:rPr>
        <w:t>15. POSSÍVEIS IMPACTOS AMBIENTAIS</w:t>
      </w:r>
    </w:p>
    <w:p w14:paraId="4CB4D741" w14:textId="77777777" w:rsidR="009C283E" w:rsidRPr="009049E8" w:rsidRDefault="00000000">
      <w:pPr>
        <w:jc w:val="both"/>
        <w:rPr>
          <w:rFonts w:ascii="Verdana" w:hAnsi="Verdana"/>
          <w:sz w:val="20"/>
        </w:rPr>
      </w:pPr>
      <w:r w:rsidRPr="009049E8">
        <w:rPr>
          <w:rFonts w:ascii="Verdana" w:hAnsi="Verdana"/>
          <w:sz w:val="20"/>
        </w:rPr>
        <w:t xml:space="preserve">15.1. </w:t>
      </w:r>
      <w:r w:rsidRPr="009049E8">
        <w:rPr>
          <w:rFonts w:ascii="Verdana" w:hAnsi="Verdana" w:cs="Arial"/>
          <w:color w:val="000000"/>
          <w:sz w:val="20"/>
          <w:lang w:eastAsia="zh-CN"/>
        </w:rPr>
        <w:t>Não há previsão de impacto ambiental para a contratação em tela.</w:t>
      </w:r>
    </w:p>
    <w:p w14:paraId="50B2B719" w14:textId="77777777" w:rsidR="009C283E" w:rsidRDefault="009C283E">
      <w:pPr>
        <w:jc w:val="both"/>
        <w:rPr>
          <w:rFonts w:ascii="Verdana" w:hAnsi="Verdana"/>
          <w:sz w:val="20"/>
        </w:rPr>
      </w:pPr>
    </w:p>
    <w:p w14:paraId="2FF2FD7F" w14:textId="77777777" w:rsidR="009049E8" w:rsidRPr="009049E8" w:rsidRDefault="009049E8">
      <w:pPr>
        <w:jc w:val="both"/>
        <w:rPr>
          <w:rFonts w:ascii="Verdana" w:hAnsi="Verdana"/>
          <w:sz w:val="20"/>
        </w:rPr>
      </w:pPr>
    </w:p>
    <w:p w14:paraId="732715CB" w14:textId="77777777" w:rsidR="009C283E" w:rsidRPr="009049E8" w:rsidRDefault="00000000">
      <w:pPr>
        <w:jc w:val="both"/>
        <w:rPr>
          <w:rFonts w:ascii="Verdana" w:hAnsi="Verdana"/>
          <w:sz w:val="20"/>
        </w:rPr>
      </w:pPr>
      <w:r w:rsidRPr="009049E8">
        <w:rPr>
          <w:rFonts w:ascii="Verdana" w:hAnsi="Verdana" w:cs="Arial"/>
          <w:b/>
          <w:sz w:val="20"/>
        </w:rPr>
        <w:lastRenderedPageBreak/>
        <w:t>16. DECLARAÇÃO E JUSTIFICATIVA DA VIABILIDADE</w:t>
      </w:r>
    </w:p>
    <w:p w14:paraId="3D7BF32C" w14:textId="77777777" w:rsidR="009C283E" w:rsidRPr="009049E8" w:rsidRDefault="00000000">
      <w:pPr>
        <w:jc w:val="both"/>
        <w:rPr>
          <w:rFonts w:ascii="Verdana" w:hAnsi="Verdana"/>
          <w:sz w:val="20"/>
        </w:rPr>
      </w:pPr>
      <w:r w:rsidRPr="009049E8">
        <w:rPr>
          <w:rFonts w:ascii="Verdana" w:hAnsi="Verdana" w:cs="Arial"/>
          <w:sz w:val="20"/>
        </w:rPr>
        <w:t>16.1.</w:t>
      </w:r>
      <w:r w:rsidRPr="009049E8">
        <w:rPr>
          <w:rFonts w:ascii="Verdana" w:hAnsi="Verdana" w:cs="Arial"/>
          <w:b/>
          <w:bCs/>
          <w:sz w:val="20"/>
        </w:rPr>
        <w:t xml:space="preserve"> </w:t>
      </w:r>
      <w:r w:rsidRPr="009049E8">
        <w:rPr>
          <w:rFonts w:ascii="Verdana" w:hAnsi="Verdana" w:cs="Arial"/>
          <w:sz w:val="20"/>
        </w:rPr>
        <w:t>Neste sentido, a equipe de planejamento deste ETP e de acordo com a autoridade deste requerente, declara viável esta contratação, com base nos elementos apresentados neste documento.</w:t>
      </w:r>
    </w:p>
    <w:p w14:paraId="572CC483" w14:textId="77777777" w:rsidR="009C283E" w:rsidRPr="009049E8" w:rsidRDefault="00000000">
      <w:pPr>
        <w:jc w:val="both"/>
        <w:rPr>
          <w:rFonts w:ascii="Verdana" w:hAnsi="Verdana"/>
          <w:sz w:val="20"/>
        </w:rPr>
      </w:pPr>
      <w:r w:rsidRPr="009049E8">
        <w:rPr>
          <w:rFonts w:ascii="Verdana" w:hAnsi="Verdana" w:cs="Arial"/>
          <w:sz w:val="20"/>
        </w:rPr>
        <w:t>16.2.</w:t>
      </w:r>
      <w:r w:rsidRPr="009049E8">
        <w:rPr>
          <w:rFonts w:ascii="Verdana" w:hAnsi="Verdana" w:cs="Arial"/>
          <w:b/>
          <w:bCs/>
          <w:sz w:val="20"/>
        </w:rPr>
        <w:t xml:space="preserve"> </w:t>
      </w:r>
      <w:r w:rsidRPr="009049E8">
        <w:rPr>
          <w:rFonts w:ascii="Verdana" w:hAnsi="Verdana" w:cs="Arial"/>
          <w:sz w:val="20"/>
        </w:rPr>
        <w:t xml:space="preserve">Considerando a necessidade de aquisição dos produtos decidiu-se pela contratação por </w:t>
      </w:r>
      <w:r w:rsidRPr="009049E8">
        <w:rPr>
          <w:rFonts w:ascii="Verdana" w:hAnsi="Verdana" w:cs="Arial"/>
          <w:color w:val="000000"/>
          <w:sz w:val="20"/>
          <w:lang w:eastAsia="zh-CN"/>
        </w:rPr>
        <w:t>dispensa</w:t>
      </w:r>
      <w:r w:rsidRPr="009049E8">
        <w:rPr>
          <w:rFonts w:ascii="Verdana" w:hAnsi="Verdana" w:cs="Arial"/>
          <w:sz w:val="20"/>
        </w:rPr>
        <w:t xml:space="preserve"> de licitação.</w:t>
      </w:r>
    </w:p>
    <w:p w14:paraId="6B7BB426" w14:textId="77777777" w:rsidR="009C283E" w:rsidRPr="009049E8" w:rsidRDefault="009C283E">
      <w:pPr>
        <w:jc w:val="both"/>
        <w:rPr>
          <w:rFonts w:ascii="Verdana" w:hAnsi="Verdana" w:cs="Arial"/>
          <w:sz w:val="20"/>
        </w:rPr>
      </w:pPr>
    </w:p>
    <w:p w14:paraId="03BAF87D" w14:textId="77777777" w:rsidR="009C283E" w:rsidRPr="009049E8" w:rsidRDefault="00000000">
      <w:pPr>
        <w:jc w:val="both"/>
        <w:rPr>
          <w:rFonts w:ascii="Verdana" w:hAnsi="Verdana"/>
          <w:sz w:val="20"/>
        </w:rPr>
      </w:pPr>
      <w:r w:rsidRPr="009049E8">
        <w:rPr>
          <w:rFonts w:ascii="Verdana" w:hAnsi="Verdana"/>
          <w:b/>
          <w:bCs/>
          <w:sz w:val="20"/>
        </w:rPr>
        <w:t xml:space="preserve">17. ADEQUAÇÃO ORÇAMENTÁRIA </w:t>
      </w:r>
    </w:p>
    <w:p w14:paraId="36DB8F6E" w14:textId="77777777" w:rsidR="009C283E" w:rsidRPr="009049E8" w:rsidRDefault="00000000">
      <w:pPr>
        <w:jc w:val="both"/>
        <w:rPr>
          <w:rFonts w:ascii="Verdana" w:hAnsi="Verdana"/>
          <w:sz w:val="20"/>
        </w:rPr>
      </w:pPr>
      <w:r w:rsidRPr="009049E8">
        <w:rPr>
          <w:rFonts w:ascii="Verdana" w:hAnsi="Verdana"/>
          <w:sz w:val="20"/>
        </w:rPr>
        <w:t>17.1 As despesas decorrentes da presente contratação correrão à conta de recursos específicos consignados no Lei Orçamentária Anual, bem como requisição do sistema presente nos autos, sendo a contratação será atendida pela seguinte dotação:</w:t>
      </w:r>
    </w:p>
    <w:p w14:paraId="201A3565" w14:textId="77777777" w:rsidR="009C283E" w:rsidRPr="009049E8" w:rsidRDefault="009C283E">
      <w:pPr>
        <w:jc w:val="both"/>
        <w:rPr>
          <w:rFonts w:ascii="Verdana" w:hAnsi="Verdana"/>
          <w:sz w:val="20"/>
        </w:rPr>
      </w:pPr>
    </w:p>
    <w:p w14:paraId="287F33A4" w14:textId="77777777" w:rsidR="009C283E" w:rsidRPr="009049E8" w:rsidRDefault="00000000">
      <w:pPr>
        <w:numPr>
          <w:ilvl w:val="0"/>
          <w:numId w:val="1"/>
        </w:numPr>
        <w:jc w:val="both"/>
        <w:rPr>
          <w:rFonts w:ascii="Verdana" w:hAnsi="Verdana"/>
          <w:sz w:val="20"/>
        </w:rPr>
      </w:pPr>
      <w:r w:rsidRPr="009049E8">
        <w:rPr>
          <w:rFonts w:ascii="Verdana" w:hAnsi="Verdana" w:cs="Arial"/>
          <w:color w:val="000000"/>
          <w:sz w:val="20"/>
        </w:rPr>
        <w:t>FICHA - FONTE: 00442-15000000000000 – no valor de R$ 36.339,63 (trinta e seis mil trezentos e trinta e nove reais e sessenta e três centavos)</w:t>
      </w:r>
    </w:p>
    <w:p w14:paraId="32ECED26" w14:textId="77777777" w:rsidR="009C283E" w:rsidRPr="009049E8" w:rsidRDefault="009C283E">
      <w:pPr>
        <w:jc w:val="both"/>
        <w:rPr>
          <w:rFonts w:ascii="Verdana" w:hAnsi="Verdana"/>
          <w:color w:val="000000"/>
          <w:sz w:val="20"/>
        </w:rPr>
      </w:pPr>
    </w:p>
    <w:p w14:paraId="4652AB16" w14:textId="77777777" w:rsidR="009C283E" w:rsidRPr="009049E8" w:rsidRDefault="00000000">
      <w:pPr>
        <w:jc w:val="both"/>
        <w:rPr>
          <w:rFonts w:ascii="Verdana" w:hAnsi="Verdana"/>
          <w:sz w:val="20"/>
        </w:rPr>
      </w:pPr>
      <w:r w:rsidRPr="009049E8">
        <w:rPr>
          <w:rFonts w:ascii="Verdana" w:hAnsi="Verdana"/>
          <w:b/>
          <w:bCs/>
          <w:sz w:val="20"/>
        </w:rPr>
        <w:t>18.</w:t>
      </w:r>
      <w:r w:rsidRPr="009049E8">
        <w:rPr>
          <w:rFonts w:ascii="Verdana" w:hAnsi="Verdana"/>
          <w:sz w:val="20"/>
        </w:rPr>
        <w:t xml:space="preserve"> </w:t>
      </w:r>
      <w:r w:rsidRPr="009049E8">
        <w:rPr>
          <w:rFonts w:ascii="Verdana" w:hAnsi="Verdana" w:cs="Arial"/>
          <w:b/>
          <w:bCs/>
          <w:color w:val="000000"/>
          <w:sz w:val="20"/>
        </w:rPr>
        <w:t>DOS RESPONSÁVEIS PELA ELABORAÇÃO DO TERMO DE REFERÊNCIA</w:t>
      </w:r>
    </w:p>
    <w:p w14:paraId="6C7A547D" w14:textId="77777777" w:rsidR="009C283E" w:rsidRPr="009049E8" w:rsidRDefault="00000000">
      <w:pPr>
        <w:jc w:val="both"/>
        <w:rPr>
          <w:rFonts w:ascii="Verdana" w:hAnsi="Verdana"/>
          <w:sz w:val="20"/>
        </w:rPr>
      </w:pPr>
      <w:r w:rsidRPr="009049E8">
        <w:rPr>
          <w:rFonts w:ascii="Verdana" w:hAnsi="Verdana" w:cs="Arial"/>
          <w:color w:val="000000"/>
          <w:sz w:val="20"/>
        </w:rPr>
        <w:t>18.1. A compilação de parte das informações mencionados na elaboração deste Termo de Referência foram estruturadas através do ETP – Estudo Técnico Preliminar elaborado pela secretaria requisitante.</w:t>
      </w:r>
    </w:p>
    <w:p w14:paraId="2C083606" w14:textId="77777777" w:rsidR="009C283E" w:rsidRPr="009049E8" w:rsidRDefault="009C283E">
      <w:pPr>
        <w:jc w:val="both"/>
        <w:rPr>
          <w:rFonts w:ascii="Verdana" w:hAnsi="Verdana" w:cs="Arial"/>
          <w:color w:val="000000"/>
          <w:sz w:val="20"/>
        </w:rPr>
      </w:pPr>
    </w:p>
    <w:p w14:paraId="520D4C56" w14:textId="77777777" w:rsidR="009C283E" w:rsidRPr="009049E8" w:rsidRDefault="009C283E">
      <w:pPr>
        <w:jc w:val="both"/>
        <w:rPr>
          <w:rFonts w:ascii="Verdana" w:hAnsi="Verdana" w:cs="Arial"/>
          <w:color w:val="000000"/>
          <w:sz w:val="20"/>
        </w:rPr>
      </w:pPr>
    </w:p>
    <w:p w14:paraId="63365602" w14:textId="04DBE439" w:rsidR="009C283E" w:rsidRPr="009049E8" w:rsidRDefault="00000000">
      <w:pPr>
        <w:jc w:val="right"/>
        <w:rPr>
          <w:rFonts w:ascii="Verdana" w:hAnsi="Verdana"/>
          <w:sz w:val="20"/>
        </w:rPr>
      </w:pPr>
      <w:r w:rsidRPr="009049E8">
        <w:rPr>
          <w:rFonts w:ascii="Verdana" w:hAnsi="Verdana"/>
          <w:sz w:val="20"/>
        </w:rPr>
        <w:t>São Gabriel da Palha, 03</w:t>
      </w:r>
      <w:r w:rsidRPr="009049E8">
        <w:rPr>
          <w:rFonts w:ascii="Verdana" w:hAnsi="Verdana"/>
          <w:color w:val="000000"/>
          <w:sz w:val="20"/>
        </w:rPr>
        <w:t xml:space="preserve"> de agosto de 2026</w:t>
      </w:r>
    </w:p>
    <w:p w14:paraId="368E719B" w14:textId="77777777" w:rsidR="009C283E" w:rsidRPr="009049E8" w:rsidRDefault="009C283E">
      <w:pPr>
        <w:jc w:val="both"/>
        <w:rPr>
          <w:rFonts w:ascii="Verdana" w:hAnsi="Verdana" w:cs="Arial"/>
          <w:b/>
          <w:bCs/>
          <w:sz w:val="20"/>
        </w:rPr>
      </w:pPr>
    </w:p>
    <w:p w14:paraId="11A909D9" w14:textId="77777777" w:rsidR="009C283E" w:rsidRPr="009049E8" w:rsidRDefault="009C283E">
      <w:pPr>
        <w:jc w:val="both"/>
        <w:rPr>
          <w:rFonts w:ascii="Verdana" w:hAnsi="Verdana" w:cs="Arial"/>
          <w:b/>
          <w:bCs/>
          <w:sz w:val="20"/>
        </w:rPr>
      </w:pPr>
    </w:p>
    <w:p w14:paraId="1CEB88B3" w14:textId="77777777" w:rsidR="009C283E" w:rsidRPr="009049E8" w:rsidRDefault="00000000">
      <w:pPr>
        <w:jc w:val="both"/>
        <w:rPr>
          <w:rFonts w:ascii="Verdana" w:hAnsi="Verdana"/>
          <w:sz w:val="20"/>
        </w:rPr>
      </w:pPr>
      <w:r w:rsidRPr="009049E8">
        <w:rPr>
          <w:rFonts w:ascii="Verdana" w:hAnsi="Verdana" w:cs="Arial"/>
          <w:b/>
          <w:bCs/>
          <w:sz w:val="20"/>
        </w:rPr>
        <w:t>Elaborado por:</w:t>
      </w:r>
    </w:p>
    <w:p w14:paraId="12E7FDB7" w14:textId="77777777" w:rsidR="009C283E" w:rsidRPr="009049E8" w:rsidRDefault="009C283E">
      <w:pPr>
        <w:jc w:val="both"/>
        <w:rPr>
          <w:rFonts w:ascii="Verdana" w:hAnsi="Verdana" w:cs="Arial"/>
          <w:b/>
          <w:sz w:val="20"/>
          <w:u w:val="single"/>
        </w:rPr>
      </w:pPr>
    </w:p>
    <w:p w14:paraId="68FD2248" w14:textId="77777777" w:rsidR="009C283E" w:rsidRPr="009049E8" w:rsidRDefault="009C283E">
      <w:pPr>
        <w:jc w:val="both"/>
        <w:rPr>
          <w:rFonts w:ascii="Verdana" w:hAnsi="Verdana" w:cs="Arial"/>
          <w:b/>
          <w:sz w:val="20"/>
          <w:u w:val="single"/>
        </w:rPr>
      </w:pPr>
    </w:p>
    <w:p w14:paraId="521904F6" w14:textId="77777777" w:rsidR="009C283E" w:rsidRPr="009049E8" w:rsidRDefault="009C283E">
      <w:pPr>
        <w:jc w:val="both"/>
        <w:rPr>
          <w:rFonts w:ascii="Verdana" w:hAnsi="Verdana" w:cs="Arial"/>
          <w:b/>
          <w:sz w:val="20"/>
          <w:u w:val="single"/>
        </w:rPr>
      </w:pPr>
    </w:p>
    <w:p w14:paraId="24E04549" w14:textId="77777777" w:rsidR="009C283E" w:rsidRPr="009049E8" w:rsidRDefault="009C283E">
      <w:pPr>
        <w:rPr>
          <w:rFonts w:ascii="Verdana" w:hAnsi="Verdana"/>
          <w:sz w:val="20"/>
        </w:rPr>
        <w:sectPr w:rsidR="009C283E" w:rsidRPr="009049E8">
          <w:headerReference w:type="even" r:id="rId17"/>
          <w:headerReference w:type="default" r:id="rId18"/>
          <w:footerReference w:type="even" r:id="rId19"/>
          <w:footerReference w:type="default" r:id="rId20"/>
          <w:headerReference w:type="first" r:id="rId21"/>
          <w:footerReference w:type="first" r:id="rId22"/>
          <w:pgSz w:w="11906" w:h="16838"/>
          <w:pgMar w:top="851" w:right="905" w:bottom="851" w:left="1517" w:header="227" w:footer="567" w:gutter="0"/>
          <w:cols w:space="720"/>
          <w:formProt w:val="0"/>
          <w:docGrid w:linePitch="326"/>
        </w:sectPr>
      </w:pPr>
    </w:p>
    <w:p w14:paraId="4ACEB4EC" w14:textId="77777777" w:rsidR="009C283E" w:rsidRPr="009049E8" w:rsidRDefault="00000000">
      <w:pPr>
        <w:rPr>
          <w:rFonts w:ascii="Verdana" w:hAnsi="Verdana"/>
          <w:sz w:val="20"/>
        </w:rPr>
      </w:pPr>
      <w:r w:rsidRPr="009049E8">
        <w:rPr>
          <w:rFonts w:ascii="Verdana" w:hAnsi="Verdana" w:cs="Arial"/>
          <w:sz w:val="20"/>
        </w:rPr>
        <w:t>ANDRESSA LINHARES MARTINS</w:t>
      </w:r>
    </w:p>
    <w:p w14:paraId="76FF8C6F" w14:textId="77777777" w:rsidR="009C283E" w:rsidRPr="009049E8" w:rsidRDefault="00000000">
      <w:pPr>
        <w:rPr>
          <w:rFonts w:ascii="Verdana" w:hAnsi="Verdana"/>
          <w:sz w:val="20"/>
        </w:rPr>
      </w:pPr>
      <w:r w:rsidRPr="009049E8">
        <w:rPr>
          <w:rFonts w:ascii="Verdana" w:hAnsi="Verdana" w:cs="Arial"/>
          <w:sz w:val="20"/>
        </w:rPr>
        <w:t>Agente de Serviços Técnicos - Decreto nº 6.080/2026 - Mat. nº 009838</w:t>
      </w:r>
    </w:p>
    <w:p w14:paraId="44BB8233" w14:textId="77777777" w:rsidR="009C283E" w:rsidRPr="009049E8" w:rsidRDefault="009C283E">
      <w:pPr>
        <w:rPr>
          <w:rFonts w:ascii="Verdana" w:hAnsi="Verdana" w:cs="Arial"/>
          <w:sz w:val="20"/>
        </w:rPr>
      </w:pPr>
    </w:p>
    <w:p w14:paraId="687EAC60" w14:textId="77777777" w:rsidR="009C283E" w:rsidRPr="009049E8" w:rsidRDefault="009C283E">
      <w:pPr>
        <w:rPr>
          <w:rFonts w:ascii="Verdana" w:hAnsi="Verdana"/>
          <w:sz w:val="20"/>
        </w:rPr>
      </w:pPr>
    </w:p>
    <w:p w14:paraId="5EA7D483" w14:textId="77777777" w:rsidR="009C283E" w:rsidRPr="009049E8" w:rsidRDefault="009C283E">
      <w:pPr>
        <w:rPr>
          <w:rFonts w:ascii="Verdana" w:hAnsi="Verdana"/>
          <w:sz w:val="20"/>
        </w:rPr>
      </w:pPr>
    </w:p>
    <w:p w14:paraId="6790862C" w14:textId="77777777" w:rsidR="009C283E" w:rsidRPr="009049E8" w:rsidRDefault="009C283E">
      <w:pPr>
        <w:rPr>
          <w:rFonts w:ascii="Verdana" w:hAnsi="Verdana"/>
          <w:sz w:val="20"/>
        </w:rPr>
      </w:pPr>
    </w:p>
    <w:p w14:paraId="2E7824FF" w14:textId="77777777" w:rsidR="009C283E" w:rsidRPr="009049E8" w:rsidRDefault="00000000">
      <w:pPr>
        <w:rPr>
          <w:rFonts w:ascii="Verdana" w:hAnsi="Verdana"/>
          <w:sz w:val="20"/>
        </w:rPr>
      </w:pPr>
      <w:r w:rsidRPr="009049E8">
        <w:rPr>
          <w:rFonts w:ascii="Verdana" w:hAnsi="Verdana"/>
          <w:sz w:val="20"/>
        </w:rPr>
        <w:t>RODOLFO ANTÔNIO DA SILVA NETO</w:t>
      </w:r>
    </w:p>
    <w:p w14:paraId="52300A66" w14:textId="77777777" w:rsidR="009C283E" w:rsidRPr="009049E8" w:rsidRDefault="00000000">
      <w:pPr>
        <w:rPr>
          <w:rFonts w:ascii="Verdana" w:hAnsi="Verdana"/>
          <w:sz w:val="20"/>
        </w:rPr>
      </w:pPr>
      <w:r w:rsidRPr="009049E8">
        <w:rPr>
          <w:rFonts w:ascii="Verdana" w:hAnsi="Verdana"/>
          <w:sz w:val="20"/>
        </w:rPr>
        <w:t>Agente de Serviços Técnicos – Portaria n° 9.965/2025 - Mat. nº 000406</w:t>
      </w:r>
    </w:p>
    <w:p w14:paraId="180BDB00" w14:textId="77777777" w:rsidR="009C283E" w:rsidRPr="009049E8" w:rsidRDefault="009C283E">
      <w:pPr>
        <w:jc w:val="both"/>
        <w:rPr>
          <w:rFonts w:ascii="Verdana" w:hAnsi="Verdana" w:cs="Arial"/>
          <w:b/>
          <w:sz w:val="20"/>
          <w:u w:val="single"/>
        </w:rPr>
      </w:pPr>
    </w:p>
    <w:p w14:paraId="19DD50B7" w14:textId="77777777" w:rsidR="009C283E" w:rsidRPr="009049E8" w:rsidRDefault="009C283E">
      <w:pPr>
        <w:jc w:val="both"/>
        <w:rPr>
          <w:rFonts w:ascii="Verdana" w:hAnsi="Verdana" w:cs="Arial"/>
          <w:b/>
          <w:sz w:val="20"/>
          <w:u w:val="single"/>
        </w:rPr>
      </w:pPr>
    </w:p>
    <w:p w14:paraId="5A6E3B6B" w14:textId="77777777" w:rsidR="009C283E" w:rsidRPr="009049E8" w:rsidRDefault="009C283E">
      <w:pPr>
        <w:jc w:val="both"/>
        <w:rPr>
          <w:rFonts w:ascii="Verdana" w:hAnsi="Verdana" w:cs="Arial"/>
          <w:b/>
          <w:sz w:val="20"/>
          <w:u w:val="single"/>
        </w:rPr>
      </w:pPr>
    </w:p>
    <w:p w14:paraId="51EA67E3" w14:textId="77777777" w:rsidR="009C283E" w:rsidRPr="009049E8" w:rsidRDefault="009C283E">
      <w:pPr>
        <w:jc w:val="both"/>
        <w:rPr>
          <w:rFonts w:ascii="Verdana" w:hAnsi="Verdana" w:cs="Arial"/>
          <w:b/>
          <w:sz w:val="20"/>
          <w:u w:val="single"/>
        </w:rPr>
      </w:pPr>
    </w:p>
    <w:p w14:paraId="28A05E83" w14:textId="77777777" w:rsidR="009C283E" w:rsidRPr="009049E8" w:rsidRDefault="00000000">
      <w:pPr>
        <w:jc w:val="both"/>
        <w:rPr>
          <w:rFonts w:ascii="Verdana" w:hAnsi="Verdana"/>
          <w:sz w:val="20"/>
        </w:rPr>
      </w:pPr>
      <w:r w:rsidRPr="009049E8">
        <w:rPr>
          <w:rFonts w:ascii="Verdana" w:hAnsi="Verdana" w:cs="Arial"/>
          <w:sz w:val="20"/>
        </w:rPr>
        <w:t>RUTH BARBARA DA SILWA NASCIMENTO</w:t>
      </w:r>
    </w:p>
    <w:p w14:paraId="2B568269" w14:textId="77777777" w:rsidR="009C283E" w:rsidRPr="009049E8" w:rsidRDefault="00000000">
      <w:pPr>
        <w:jc w:val="both"/>
        <w:rPr>
          <w:rFonts w:ascii="Verdana" w:hAnsi="Verdana"/>
          <w:sz w:val="20"/>
        </w:rPr>
      </w:pPr>
      <w:r w:rsidRPr="009049E8">
        <w:rPr>
          <w:rFonts w:ascii="Verdana" w:hAnsi="Verdana" w:cs="Arial"/>
          <w:sz w:val="20"/>
        </w:rPr>
        <w:t>Agente de Serviços Técnicos - Decreto n° 4.816/2025.</w:t>
      </w:r>
    </w:p>
    <w:p w14:paraId="30D5C02D" w14:textId="77777777" w:rsidR="009C283E" w:rsidRPr="009049E8" w:rsidRDefault="00000000">
      <w:pPr>
        <w:jc w:val="both"/>
        <w:rPr>
          <w:rFonts w:ascii="Verdana" w:hAnsi="Verdana"/>
          <w:sz w:val="20"/>
        </w:rPr>
      </w:pPr>
      <w:r w:rsidRPr="009049E8">
        <w:rPr>
          <w:rFonts w:ascii="Verdana" w:hAnsi="Verdana" w:cs="Arial"/>
          <w:sz w:val="20"/>
        </w:rPr>
        <w:t>Mat. nº 002983</w:t>
      </w:r>
      <w:bookmarkStart w:id="0" w:name="art116_Copia_1"/>
      <w:bookmarkStart w:id="1" w:name="art122%252525252525252525252525252525252"/>
      <w:bookmarkEnd w:id="0"/>
      <w:bookmarkEnd w:id="1"/>
    </w:p>
    <w:p w14:paraId="133A4382" w14:textId="77777777" w:rsidR="009C283E" w:rsidRPr="009049E8" w:rsidRDefault="009C283E">
      <w:pPr>
        <w:rPr>
          <w:rFonts w:ascii="Verdana" w:hAnsi="Verdana"/>
          <w:sz w:val="20"/>
        </w:rPr>
      </w:pPr>
    </w:p>
    <w:p w14:paraId="3D3C9ECE" w14:textId="77777777" w:rsidR="009C283E" w:rsidRPr="009049E8" w:rsidRDefault="009C283E">
      <w:pPr>
        <w:rPr>
          <w:rFonts w:ascii="Verdana" w:hAnsi="Verdana"/>
          <w:sz w:val="20"/>
        </w:rPr>
        <w:sectPr w:rsidR="009C283E" w:rsidRPr="009049E8">
          <w:type w:val="continuous"/>
          <w:pgSz w:w="11906" w:h="16838"/>
          <w:pgMar w:top="851" w:right="905" w:bottom="851" w:left="1517" w:header="227" w:footer="567" w:gutter="0"/>
          <w:cols w:num="2" w:space="282"/>
          <w:formProt w:val="0"/>
          <w:docGrid w:linePitch="326"/>
        </w:sectPr>
      </w:pPr>
    </w:p>
    <w:p w14:paraId="59A510BD" w14:textId="77777777" w:rsidR="00202E37" w:rsidRPr="009049E8" w:rsidRDefault="00202E37">
      <w:pPr>
        <w:rPr>
          <w:rFonts w:ascii="Verdana" w:hAnsi="Verdana"/>
          <w:sz w:val="20"/>
        </w:rPr>
      </w:pPr>
    </w:p>
    <w:sectPr w:rsidR="00202E37" w:rsidRPr="009049E8">
      <w:type w:val="continuous"/>
      <w:pgSz w:w="11906" w:h="16838"/>
      <w:pgMar w:top="851" w:right="905" w:bottom="851" w:left="1517" w:header="227" w:footer="567"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D66672" w14:textId="77777777" w:rsidR="00202E37" w:rsidRDefault="00202E37">
      <w:r>
        <w:separator/>
      </w:r>
    </w:p>
  </w:endnote>
  <w:endnote w:type="continuationSeparator" w:id="0">
    <w:p w14:paraId="1F24B287" w14:textId="77777777" w:rsidR="00202E37" w:rsidRDefault="00202E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OpenSymbol">
    <w:panose1 w:val="05010000000000000000"/>
    <w:charset w:val="00"/>
    <w:family w:val="auto"/>
    <w:pitch w:val="variable"/>
    <w:sig w:usb0="800000AF" w:usb1="1001ECEA" w:usb2="00000000" w:usb3="00000000" w:csb0="80000001"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Ecofont_Spranq_eco_Sans">
    <w:altName w:val="Cambria"/>
    <w:charset w:val="00"/>
    <w:family w:val="roman"/>
    <w:pitch w:val="variable"/>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51962E" w14:textId="77777777" w:rsidR="009C283E" w:rsidRDefault="009C283E">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A7630" w14:textId="77777777" w:rsidR="009C283E" w:rsidRDefault="00000000">
    <w:pPr>
      <w:pStyle w:val="Rodap"/>
      <w:pBdr>
        <w:top w:val="single" w:sz="4" w:space="1" w:color="000000"/>
      </w:pBdr>
      <w:tabs>
        <w:tab w:val="left" w:pos="540"/>
        <w:tab w:val="center" w:pos="4536"/>
      </w:tabs>
      <w:jc w:val="center"/>
      <w:rPr>
        <w:rFonts w:ascii="Tahoma" w:hAnsi="Tahoma" w:cs="Tahoma"/>
        <w:sz w:val="16"/>
        <w:szCs w:val="16"/>
      </w:rPr>
    </w:pPr>
    <w:r>
      <w:rPr>
        <w:rStyle w:val="Nmerodepgina"/>
        <w:rFonts w:ascii="Tahoma" w:hAnsi="Tahoma" w:cs="Tahoma"/>
        <w:sz w:val="16"/>
        <w:szCs w:val="16"/>
      </w:rPr>
      <w:t xml:space="preserve">Praça Vicente Glazar, 159 | São Gabriel da Palha-ES | CEP 29780 000  </w:t>
    </w:r>
  </w:p>
  <w:p w14:paraId="6C54FC61" w14:textId="77777777" w:rsidR="009C283E" w:rsidRDefault="00000000">
    <w:pPr>
      <w:pStyle w:val="Rodap"/>
      <w:pBdr>
        <w:top w:val="single" w:sz="4" w:space="1" w:color="000000"/>
      </w:pBdr>
      <w:jc w:val="center"/>
      <w:rPr>
        <w:rFonts w:ascii="Tahoma" w:hAnsi="Tahoma" w:cs="Tahoma"/>
        <w:sz w:val="16"/>
        <w:szCs w:val="16"/>
      </w:rPr>
    </w:pPr>
    <w:r>
      <w:rPr>
        <w:rStyle w:val="Nmerodepgina"/>
        <w:rFonts w:ascii="Tahoma" w:hAnsi="Tahoma" w:cs="Tahoma"/>
        <w:sz w:val="16"/>
        <w:szCs w:val="16"/>
      </w:rPr>
      <w:t>Fone/Fax (027) 3727-1366 | E-mail: compras@saogabriel.es.gov.br</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67BB88" w14:textId="77777777" w:rsidR="009C283E" w:rsidRDefault="00000000">
    <w:pPr>
      <w:pStyle w:val="Rodap"/>
      <w:pBdr>
        <w:top w:val="single" w:sz="4" w:space="1" w:color="000000"/>
      </w:pBdr>
      <w:tabs>
        <w:tab w:val="left" w:pos="540"/>
        <w:tab w:val="center" w:pos="4536"/>
      </w:tabs>
      <w:jc w:val="center"/>
      <w:rPr>
        <w:rFonts w:ascii="Tahoma" w:hAnsi="Tahoma" w:cs="Tahoma"/>
        <w:sz w:val="16"/>
        <w:szCs w:val="16"/>
      </w:rPr>
    </w:pPr>
    <w:r>
      <w:rPr>
        <w:rStyle w:val="Nmerodepgina"/>
        <w:rFonts w:ascii="Tahoma" w:hAnsi="Tahoma" w:cs="Tahoma"/>
        <w:sz w:val="16"/>
        <w:szCs w:val="16"/>
      </w:rPr>
      <w:t xml:space="preserve">Praça Vicente Glazar, 159 | São Gabriel da Palha-ES | CEP 29780 000  </w:t>
    </w:r>
  </w:p>
  <w:p w14:paraId="269208AE" w14:textId="77777777" w:rsidR="009C283E" w:rsidRDefault="00000000">
    <w:pPr>
      <w:pStyle w:val="Rodap"/>
      <w:pBdr>
        <w:top w:val="single" w:sz="4" w:space="1" w:color="000000"/>
      </w:pBdr>
      <w:jc w:val="center"/>
      <w:rPr>
        <w:rFonts w:ascii="Tahoma" w:hAnsi="Tahoma" w:cs="Tahoma"/>
        <w:sz w:val="16"/>
        <w:szCs w:val="16"/>
      </w:rPr>
    </w:pPr>
    <w:r>
      <w:rPr>
        <w:rStyle w:val="Nmerodepgina"/>
        <w:rFonts w:ascii="Tahoma" w:hAnsi="Tahoma" w:cs="Tahoma"/>
        <w:sz w:val="16"/>
        <w:szCs w:val="16"/>
      </w:rPr>
      <w:t>Fone/Fax (027) 3727-1366 | E-mail: compras@saogabriel.es.gov.br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15AB5E" w14:textId="77777777" w:rsidR="00202E37" w:rsidRDefault="00202E37">
      <w:r>
        <w:separator/>
      </w:r>
    </w:p>
  </w:footnote>
  <w:footnote w:type="continuationSeparator" w:id="0">
    <w:p w14:paraId="3427EC8A" w14:textId="77777777" w:rsidR="00202E37" w:rsidRDefault="00202E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13F6F" w14:textId="77777777" w:rsidR="009C283E" w:rsidRDefault="009C283E">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F11E7" w14:textId="77777777" w:rsidR="009C283E" w:rsidRDefault="009C283E">
    <w:pPr>
      <w:rPr>
        <w:rFonts w:ascii="Verdana" w:hAnsi="Verdana"/>
        <w:sz w:val="26"/>
        <w:szCs w:val="26"/>
      </w:rPr>
    </w:pPr>
  </w:p>
  <w:p w14:paraId="022EC80D" w14:textId="77777777" w:rsidR="009C283E" w:rsidRDefault="00000000">
    <w:pPr>
      <w:rPr>
        <w:rFonts w:ascii="Verdana" w:hAnsi="Verdana"/>
        <w:sz w:val="26"/>
        <w:szCs w:val="26"/>
      </w:rPr>
    </w:pPr>
    <w:r>
      <w:rPr>
        <w:rFonts w:ascii="Verdana" w:hAnsi="Verdana"/>
        <w:noProof/>
        <w:sz w:val="26"/>
        <w:szCs w:val="26"/>
      </w:rPr>
      <w:drawing>
        <wp:anchor distT="0" distB="0" distL="114300" distR="114300" simplePos="0" relativeHeight="251657216" behindDoc="1" locked="0" layoutInCell="0" allowOverlap="1" wp14:anchorId="4A91D329" wp14:editId="575EAAD4">
          <wp:simplePos x="0" y="0"/>
          <wp:positionH relativeFrom="column">
            <wp:posOffset>-137160</wp:posOffset>
          </wp:positionH>
          <wp:positionV relativeFrom="paragraph">
            <wp:posOffset>83820</wp:posOffset>
          </wp:positionV>
          <wp:extent cx="647700" cy="542925"/>
          <wp:effectExtent l="0" t="0" r="0" b="0"/>
          <wp:wrapSquare wrapText="bothSides"/>
          <wp:docPr id="1"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
                  <pic:cNvPicPr>
                    <a:picLocks noChangeAspect="1" noChangeArrowheads="1"/>
                  </pic:cNvPicPr>
                </pic:nvPicPr>
                <pic:blipFill>
                  <a:blip r:embed="rId1"/>
                  <a:stretch>
                    <a:fillRect/>
                  </a:stretch>
                </pic:blipFill>
                <pic:spPr bwMode="auto">
                  <a:xfrm>
                    <a:off x="0" y="0"/>
                    <a:ext cx="647700" cy="542925"/>
                  </a:xfrm>
                  <a:prstGeom prst="rect">
                    <a:avLst/>
                  </a:prstGeom>
                </pic:spPr>
              </pic:pic>
            </a:graphicData>
          </a:graphic>
        </wp:anchor>
      </w:drawing>
    </w:r>
  </w:p>
  <w:p w14:paraId="57BD5B3C" w14:textId="77777777" w:rsidR="009C283E" w:rsidRDefault="00000000">
    <w:pPr>
      <w:jc w:val="center"/>
      <w:rPr>
        <w:rFonts w:ascii="Arial Narrow" w:hAnsi="Arial Narrow"/>
        <w:b/>
        <w:sz w:val="20"/>
      </w:rPr>
    </w:pPr>
    <w:r>
      <w:rPr>
        <w:rFonts w:ascii="Verdana" w:hAnsi="Verdana"/>
        <w:sz w:val="26"/>
        <w:szCs w:val="26"/>
      </w:rPr>
      <w:t>PREFEITURA MUNICIPAL DE SÃO GABRIEL DA PALHA</w:t>
    </w:r>
    <w:r>
      <w:rPr>
        <w:rFonts w:ascii="Verdana" w:hAnsi="Verdana"/>
        <w:b/>
        <w:sz w:val="26"/>
        <w:szCs w:val="26"/>
      </w:rPr>
      <w:br/>
    </w:r>
    <w:r>
      <w:rPr>
        <w:rFonts w:ascii="Calibri" w:hAnsi="Calibri"/>
        <w:sz w:val="16"/>
        <w:szCs w:val="16"/>
      </w:rPr>
      <w:t>ESTADO DO ESPÍRITO SANTO</w:t>
    </w:r>
    <w:r>
      <w:rPr>
        <w:rFonts w:ascii="Verdana" w:hAnsi="Verdana"/>
        <w:b/>
        <w:sz w:val="22"/>
        <w:szCs w:val="22"/>
      </w:rPr>
      <w:t xml:space="preserve"> </w:t>
    </w:r>
    <w:r>
      <w:rPr>
        <w:rFonts w:ascii="Verdana" w:hAnsi="Verdana"/>
        <w:b/>
        <w:sz w:val="22"/>
        <w:szCs w:val="22"/>
      </w:rPr>
      <w:br/>
    </w:r>
    <w:r>
      <w:rPr>
        <w:rFonts w:ascii="Arial Narrow" w:hAnsi="Arial Narrow"/>
        <w:b/>
        <w:sz w:val="20"/>
      </w:rPr>
      <w:t>Departamento De Compras e Contratos</w:t>
    </w:r>
  </w:p>
  <w:p w14:paraId="1661F5B4" w14:textId="77777777" w:rsidR="009C283E" w:rsidRDefault="009C283E">
    <w:pPr>
      <w:jc w:val="center"/>
      <w:rPr>
        <w:rFonts w:ascii="Arial Narrow" w:hAnsi="Arial Narrow"/>
        <w:b/>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59AD0" w14:textId="77777777" w:rsidR="009C283E" w:rsidRDefault="009C283E">
    <w:pPr>
      <w:rPr>
        <w:rFonts w:ascii="Verdana" w:hAnsi="Verdana"/>
        <w:sz w:val="26"/>
        <w:szCs w:val="26"/>
      </w:rPr>
    </w:pPr>
  </w:p>
  <w:p w14:paraId="2CA10591" w14:textId="77777777" w:rsidR="009C283E" w:rsidRDefault="00000000">
    <w:pPr>
      <w:rPr>
        <w:rFonts w:ascii="Verdana" w:hAnsi="Verdana"/>
        <w:sz w:val="26"/>
        <w:szCs w:val="26"/>
      </w:rPr>
    </w:pPr>
    <w:r>
      <w:rPr>
        <w:rFonts w:ascii="Verdana" w:hAnsi="Verdana"/>
        <w:noProof/>
        <w:sz w:val="26"/>
        <w:szCs w:val="26"/>
      </w:rPr>
      <w:drawing>
        <wp:anchor distT="0" distB="0" distL="114300" distR="114300" simplePos="0" relativeHeight="251658240" behindDoc="1" locked="0" layoutInCell="0" allowOverlap="1" wp14:anchorId="65CC662C" wp14:editId="6D789A0C">
          <wp:simplePos x="0" y="0"/>
          <wp:positionH relativeFrom="column">
            <wp:posOffset>-137160</wp:posOffset>
          </wp:positionH>
          <wp:positionV relativeFrom="paragraph">
            <wp:posOffset>83820</wp:posOffset>
          </wp:positionV>
          <wp:extent cx="647700" cy="542925"/>
          <wp:effectExtent l="0" t="0" r="0" b="0"/>
          <wp:wrapSquare wrapText="bothSides"/>
          <wp:docPr id="2"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1" descr="logo"/>
                  <pic:cNvPicPr>
                    <a:picLocks noChangeAspect="1" noChangeArrowheads="1"/>
                  </pic:cNvPicPr>
                </pic:nvPicPr>
                <pic:blipFill>
                  <a:blip r:embed="rId1"/>
                  <a:stretch>
                    <a:fillRect/>
                  </a:stretch>
                </pic:blipFill>
                <pic:spPr bwMode="auto">
                  <a:xfrm>
                    <a:off x="0" y="0"/>
                    <a:ext cx="647700" cy="542925"/>
                  </a:xfrm>
                  <a:prstGeom prst="rect">
                    <a:avLst/>
                  </a:prstGeom>
                </pic:spPr>
              </pic:pic>
            </a:graphicData>
          </a:graphic>
        </wp:anchor>
      </w:drawing>
    </w:r>
  </w:p>
  <w:p w14:paraId="385F43A6" w14:textId="77777777" w:rsidR="009C283E" w:rsidRDefault="00000000">
    <w:pPr>
      <w:jc w:val="center"/>
      <w:rPr>
        <w:rFonts w:ascii="Arial Narrow" w:hAnsi="Arial Narrow"/>
        <w:b/>
        <w:sz w:val="20"/>
      </w:rPr>
    </w:pPr>
    <w:r>
      <w:rPr>
        <w:rFonts w:ascii="Verdana" w:hAnsi="Verdana"/>
        <w:sz w:val="26"/>
        <w:szCs w:val="26"/>
      </w:rPr>
      <w:t>PREFEITURA MUNICIPAL DE SÃO GABRIEL DA PALHA</w:t>
    </w:r>
    <w:r>
      <w:rPr>
        <w:rFonts w:ascii="Verdana" w:hAnsi="Verdana"/>
        <w:b/>
        <w:sz w:val="26"/>
        <w:szCs w:val="26"/>
      </w:rPr>
      <w:br/>
    </w:r>
    <w:r>
      <w:rPr>
        <w:rFonts w:ascii="Calibri" w:hAnsi="Calibri"/>
        <w:sz w:val="16"/>
        <w:szCs w:val="16"/>
      </w:rPr>
      <w:t>ESTADO DO ESPÍRITO SANTO</w:t>
    </w:r>
    <w:r>
      <w:rPr>
        <w:rFonts w:ascii="Verdana" w:hAnsi="Verdana"/>
        <w:b/>
        <w:sz w:val="22"/>
        <w:szCs w:val="22"/>
      </w:rPr>
      <w:t xml:space="preserve"> </w:t>
    </w:r>
    <w:r>
      <w:rPr>
        <w:rFonts w:ascii="Verdana" w:hAnsi="Verdana"/>
        <w:b/>
        <w:sz w:val="22"/>
        <w:szCs w:val="22"/>
      </w:rPr>
      <w:br/>
    </w:r>
    <w:r>
      <w:rPr>
        <w:rFonts w:ascii="Arial Narrow" w:hAnsi="Arial Narrow"/>
        <w:b/>
        <w:sz w:val="20"/>
      </w:rPr>
      <w:t>Departamento De Compras e Contratos</w:t>
    </w:r>
  </w:p>
  <w:p w14:paraId="39B30515" w14:textId="77777777" w:rsidR="009C283E" w:rsidRDefault="009C283E">
    <w:pPr>
      <w:jc w:val="center"/>
      <w:rPr>
        <w:rFonts w:ascii="Arial Narrow" w:hAnsi="Arial Narrow"/>
        <w:b/>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210160"/>
    <w:multiLevelType w:val="multilevel"/>
    <w:tmpl w:val="C9EE4CF8"/>
    <w:lvl w:ilvl="0">
      <w:start w:val="1"/>
      <w:numFmt w:val="none"/>
      <w:suff w:val="nothing"/>
      <w:lvlText w:val="%1"/>
      <w:lvlJc w:val="left"/>
      <w:pPr>
        <w:tabs>
          <w:tab w:val="num" w:pos="0"/>
        </w:tabs>
        <w:ind w:left="0" w:firstLine="0"/>
      </w:pPr>
    </w:lvl>
    <w:lvl w:ilvl="1">
      <w:start w:val="1"/>
      <w:numFmt w:val="none"/>
      <w:suff w:val="nothing"/>
      <w:lvlText w:val="%2"/>
      <w:lvlJc w:val="left"/>
      <w:pPr>
        <w:tabs>
          <w:tab w:val="num" w:pos="0"/>
        </w:tabs>
        <w:ind w:left="0" w:firstLine="0"/>
      </w:pPr>
    </w:lvl>
    <w:lvl w:ilvl="2">
      <w:start w:val="1"/>
      <w:numFmt w:val="none"/>
      <w:suff w:val="nothing"/>
      <w:lvlText w:val="%3"/>
      <w:lvlJc w:val="left"/>
      <w:pPr>
        <w:tabs>
          <w:tab w:val="num" w:pos="0"/>
        </w:tabs>
        <w:ind w:left="0" w:firstLine="0"/>
      </w:pPr>
    </w:lvl>
    <w:lvl w:ilvl="3">
      <w:start w:val="1"/>
      <w:numFmt w:val="none"/>
      <w:pStyle w:val="Ttulo4"/>
      <w:suff w:val="nothing"/>
      <w:lvlText w:val="%4"/>
      <w:lvlJc w:val="left"/>
      <w:pPr>
        <w:tabs>
          <w:tab w:val="num" w:pos="0"/>
        </w:tabs>
        <w:ind w:left="0" w:firstLine="0"/>
      </w:pPr>
    </w:lvl>
    <w:lvl w:ilvl="4">
      <w:start w:val="1"/>
      <w:numFmt w:val="none"/>
      <w:suff w:val="nothing"/>
      <w:lvlText w:val="%5"/>
      <w:lvlJc w:val="left"/>
      <w:pPr>
        <w:tabs>
          <w:tab w:val="num" w:pos="0"/>
        </w:tabs>
        <w:ind w:left="0" w:firstLine="0"/>
      </w:pPr>
    </w:lvl>
    <w:lvl w:ilvl="5">
      <w:start w:val="1"/>
      <w:numFmt w:val="none"/>
      <w:suff w:val="nothing"/>
      <w:lvlText w:val="%6"/>
      <w:lvlJc w:val="left"/>
      <w:pPr>
        <w:tabs>
          <w:tab w:val="num" w:pos="0"/>
        </w:tabs>
        <w:ind w:left="0" w:firstLine="0"/>
      </w:pPr>
    </w:lvl>
    <w:lvl w:ilvl="6">
      <w:start w:val="1"/>
      <w:numFmt w:val="none"/>
      <w:suff w:val="nothing"/>
      <w:lvlText w:val="%7"/>
      <w:lvlJc w:val="left"/>
      <w:pPr>
        <w:tabs>
          <w:tab w:val="num" w:pos="0"/>
        </w:tabs>
        <w:ind w:left="0" w:firstLine="0"/>
      </w:pPr>
    </w:lvl>
    <w:lvl w:ilvl="7">
      <w:start w:val="1"/>
      <w:numFmt w:val="none"/>
      <w:suff w:val="nothing"/>
      <w:lvlText w:val="%8"/>
      <w:lvlJc w:val="left"/>
      <w:pPr>
        <w:tabs>
          <w:tab w:val="num" w:pos="0"/>
        </w:tabs>
        <w:ind w:left="0" w:firstLine="0"/>
      </w:pPr>
    </w:lvl>
    <w:lvl w:ilvl="8">
      <w:start w:val="1"/>
      <w:numFmt w:val="none"/>
      <w:suff w:val="nothing"/>
      <w:lvlText w:val="%9"/>
      <w:lvlJc w:val="left"/>
      <w:pPr>
        <w:tabs>
          <w:tab w:val="num" w:pos="0"/>
        </w:tabs>
        <w:ind w:left="0" w:firstLine="0"/>
      </w:pPr>
    </w:lvl>
  </w:abstractNum>
  <w:abstractNum w:abstractNumId="1" w15:restartNumberingAfterBreak="0">
    <w:nsid w:val="72DB12DE"/>
    <w:multiLevelType w:val="multilevel"/>
    <w:tmpl w:val="29C82DE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2037384179">
    <w:abstractNumId w:val="0"/>
  </w:num>
  <w:num w:numId="2" w16cid:durableId="17971419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C283E"/>
    <w:rsid w:val="00202E37"/>
    <w:rsid w:val="006A637B"/>
    <w:rsid w:val="009049E8"/>
    <w:rsid w:val="009C283E"/>
    <w:rsid w:val="00A875A0"/>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817647"/>
  <w15:docId w15:val="{2EBF6F21-0554-4C54-8E3B-65D382F9A6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ahoma"/>
        <w:sz w:val="22"/>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pPr>
    <w:rPr>
      <w:rFonts w:ascii="Times New Roman" w:eastAsia="Times New Roman" w:hAnsi="Times New Roman" w:cs="Times New Roman"/>
      <w:sz w:val="24"/>
      <w:szCs w:val="20"/>
      <w:lang w:eastAsia="pt-BR"/>
    </w:rPr>
  </w:style>
  <w:style w:type="paragraph" w:styleId="Ttulo1">
    <w:name w:val="heading 1"/>
    <w:basedOn w:val="Normal"/>
    <w:next w:val="Normal"/>
    <w:link w:val="Ttulo1Char"/>
    <w:uiPriority w:val="9"/>
    <w:qFormat/>
    <w:pPr>
      <w:keepNext/>
      <w:keepLines/>
      <w:spacing w:before="480"/>
      <w:outlineLvl w:val="0"/>
    </w:pPr>
    <w:rPr>
      <w:rFonts w:ascii="Cambria" w:eastAsia="Calibri" w:hAnsi="Cambria" w:cs="Tahoma"/>
      <w:b/>
      <w:bCs/>
      <w:color w:val="117A02" w:themeColor="accent1" w:themeShade="BF"/>
      <w:sz w:val="28"/>
      <w:szCs w:val="28"/>
    </w:rPr>
  </w:style>
  <w:style w:type="paragraph" w:styleId="Ttulo2">
    <w:name w:val="heading 2"/>
    <w:basedOn w:val="LO-normal"/>
    <w:next w:val="LO-normal"/>
    <w:uiPriority w:val="9"/>
    <w:semiHidden/>
    <w:unhideWhenUsed/>
    <w:qFormat/>
    <w:pPr>
      <w:keepNext/>
      <w:keepLines/>
      <w:outlineLvl w:val="1"/>
    </w:pPr>
    <w:rPr>
      <w:b/>
    </w:rPr>
  </w:style>
  <w:style w:type="paragraph" w:styleId="Ttulo3">
    <w:name w:val="heading 3"/>
    <w:basedOn w:val="LO-normal"/>
    <w:next w:val="LO-normal"/>
    <w:uiPriority w:val="9"/>
    <w:semiHidden/>
    <w:unhideWhenUsed/>
    <w:qFormat/>
    <w:pPr>
      <w:keepNext/>
      <w:keepLines/>
      <w:outlineLvl w:val="2"/>
    </w:pPr>
    <w:rPr>
      <w:i/>
    </w:rPr>
  </w:style>
  <w:style w:type="paragraph" w:styleId="Ttulo4">
    <w:name w:val="heading 4"/>
    <w:basedOn w:val="Ttulo"/>
    <w:next w:val="Corpodetexto"/>
    <w:uiPriority w:val="9"/>
    <w:semiHidden/>
    <w:unhideWhenUsed/>
    <w:qFormat/>
    <w:pPr>
      <w:numPr>
        <w:ilvl w:val="3"/>
        <w:numId w:val="1"/>
      </w:numPr>
      <w:spacing w:before="120"/>
      <w:outlineLvl w:val="3"/>
    </w:pPr>
    <w:rPr>
      <w:b/>
      <w:bCs/>
      <w:i/>
      <w:iCs/>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Nmerodepgina">
    <w:name w:val="page number"/>
    <w:basedOn w:val="Fontepargpadro"/>
    <w:qFormat/>
  </w:style>
  <w:style w:type="character" w:customStyle="1" w:styleId="CabealhoChar">
    <w:name w:val="Cabeçalho Char"/>
    <w:basedOn w:val="Fontepargpadro"/>
    <w:link w:val="Cabealho"/>
    <w:qFormat/>
    <w:rPr>
      <w:rFonts w:ascii="Times New Roman" w:eastAsia="Times New Roman" w:hAnsi="Times New Roman" w:cs="Times New Roman"/>
      <w:sz w:val="24"/>
      <w:szCs w:val="20"/>
      <w:lang w:eastAsia="pt-BR"/>
    </w:rPr>
  </w:style>
  <w:style w:type="character" w:customStyle="1" w:styleId="RodapChar">
    <w:name w:val="Rodapé Char"/>
    <w:basedOn w:val="Fontepargpadro"/>
    <w:link w:val="Rodap"/>
    <w:qFormat/>
    <w:rPr>
      <w:rFonts w:ascii="Times New Roman" w:eastAsia="Times New Roman" w:hAnsi="Times New Roman" w:cs="Times New Roman"/>
      <w:sz w:val="24"/>
      <w:szCs w:val="20"/>
      <w:lang w:eastAsia="pt-BR"/>
    </w:rPr>
  </w:style>
  <w:style w:type="character" w:customStyle="1" w:styleId="A6">
    <w:name w:val="A6"/>
    <w:qFormat/>
    <w:rPr>
      <w:color w:val="000000"/>
      <w:sz w:val="18"/>
      <w:u w:val="single"/>
    </w:rPr>
  </w:style>
  <w:style w:type="character" w:styleId="Hyperlink">
    <w:name w:val="Hyperlink"/>
    <w:rPr>
      <w:color w:val="000080"/>
      <w:u w:val="single"/>
    </w:rPr>
  </w:style>
  <w:style w:type="character" w:customStyle="1" w:styleId="CorpodetextoChar">
    <w:name w:val="Corpo de texto Char"/>
    <w:basedOn w:val="Fontepargpadro"/>
    <w:link w:val="Corpodetexto"/>
    <w:qFormat/>
    <w:rPr>
      <w:rFonts w:ascii="Times New Roman" w:eastAsia="Times New Roman" w:hAnsi="Times New Roman" w:cs="Times New Roman"/>
      <w:sz w:val="24"/>
      <w:szCs w:val="20"/>
      <w:lang w:eastAsia="pt-BR"/>
    </w:rPr>
  </w:style>
  <w:style w:type="character" w:customStyle="1" w:styleId="CitaoChar">
    <w:name w:val="Citação Char"/>
    <w:basedOn w:val="Fontepargpadro"/>
    <w:link w:val="Citao"/>
    <w:qFormat/>
    <w:rPr>
      <w:rFonts w:ascii="Arial" w:eastAsia="Calibri" w:hAnsi="Arial" w:cs="Tahoma"/>
      <w:i/>
      <w:iCs/>
      <w:color w:val="000000"/>
      <w:sz w:val="20"/>
      <w:szCs w:val="24"/>
      <w:shd w:val="clear" w:color="auto" w:fill="FFFFCC"/>
    </w:rPr>
  </w:style>
  <w:style w:type="character" w:customStyle="1" w:styleId="Nivel1Char">
    <w:name w:val="Nivel1 Char"/>
    <w:basedOn w:val="Fontepargpadro"/>
    <w:link w:val="Nivel1"/>
    <w:qFormat/>
    <w:rPr>
      <w:rFonts w:ascii="Arial" w:eastAsia="Calibri" w:hAnsi="Arial" w:cs="Arial"/>
      <w:b/>
      <w:color w:val="000000"/>
      <w:sz w:val="32"/>
      <w:szCs w:val="32"/>
    </w:rPr>
  </w:style>
  <w:style w:type="character" w:customStyle="1" w:styleId="Nivel2Char">
    <w:name w:val="Nivel 2 Char"/>
    <w:basedOn w:val="Fontepargpadro"/>
    <w:link w:val="Nivel2"/>
    <w:qFormat/>
    <w:rPr>
      <w:rFonts w:ascii="Arial" w:hAnsi="Arial" w:cs="Arial"/>
      <w:color w:val="000000"/>
    </w:rPr>
  </w:style>
  <w:style w:type="character" w:styleId="Forte">
    <w:name w:val="Strong"/>
    <w:qFormat/>
    <w:rPr>
      <w:b/>
      <w:bCs/>
    </w:rPr>
  </w:style>
  <w:style w:type="character" w:customStyle="1" w:styleId="Ttulo1Char">
    <w:name w:val="Título 1 Char"/>
    <w:basedOn w:val="Fontepargpadro"/>
    <w:link w:val="Ttulo1"/>
    <w:qFormat/>
    <w:rPr>
      <w:rFonts w:ascii="Cambria" w:eastAsia="Calibri" w:hAnsi="Cambria" w:cs="Tahoma"/>
      <w:b/>
      <w:bCs/>
      <w:color w:val="117A02" w:themeColor="accent1" w:themeShade="BF"/>
      <w:sz w:val="28"/>
      <w:szCs w:val="28"/>
      <w:lang w:eastAsia="pt-BR"/>
    </w:rPr>
  </w:style>
  <w:style w:type="character" w:customStyle="1" w:styleId="Marcadores">
    <w:name w:val="Marcadores"/>
    <w:qFormat/>
    <w:rPr>
      <w:rFonts w:ascii="OpenSymbol" w:eastAsia="OpenSymbol" w:hAnsi="OpenSymbol" w:cs="OpenSymbol"/>
    </w:rPr>
  </w:style>
  <w:style w:type="character" w:styleId="HiperlinkVisitado">
    <w:name w:val="FollowedHyperlink"/>
    <w:rPr>
      <w:color w:val="800080"/>
      <w:u w:val="single"/>
    </w:rPr>
  </w:style>
  <w:style w:type="character" w:customStyle="1" w:styleId="WW8Num9z0">
    <w:name w:val="WW8Num9z0"/>
    <w:qFormat/>
    <w:rPr>
      <w:b/>
      <w:bCs/>
    </w:rPr>
  </w:style>
  <w:style w:type="character" w:customStyle="1" w:styleId="WW8Num10z0">
    <w:name w:val="WW8Num10z0"/>
    <w:qFormat/>
    <w:rPr>
      <w:b/>
      <w:bCs/>
    </w:rPr>
  </w:style>
  <w:style w:type="character" w:customStyle="1" w:styleId="Hyperlink1">
    <w:name w:val="Hyperlink1"/>
    <w:qFormat/>
    <w:rPr>
      <w:color w:val="000080"/>
      <w:u w:val="single"/>
    </w:rPr>
  </w:style>
  <w:style w:type="paragraph" w:styleId="Ttulo">
    <w:name w:val="Title"/>
    <w:basedOn w:val="Normal"/>
    <w:next w:val="Corpodetexto"/>
    <w:uiPriority w:val="10"/>
    <w:qFormat/>
    <w:pPr>
      <w:keepNext/>
      <w:spacing w:before="240" w:after="120"/>
    </w:pPr>
    <w:rPr>
      <w:rFonts w:ascii="Liberation Sans" w:eastAsia="Microsoft YaHei" w:hAnsi="Liberation Sans" w:cs="Lucida Sans"/>
      <w:sz w:val="28"/>
      <w:szCs w:val="28"/>
    </w:rPr>
  </w:style>
  <w:style w:type="paragraph" w:styleId="Corpodetexto">
    <w:name w:val="Body Text"/>
    <w:basedOn w:val="Normal"/>
    <w:link w:val="CorpodetextoChar"/>
    <w:pPr>
      <w:spacing w:after="140" w:line="276" w:lineRule="auto"/>
    </w:p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Cs w:val="24"/>
    </w:rPr>
  </w:style>
  <w:style w:type="paragraph" w:customStyle="1" w:styleId="ndice">
    <w:name w:val="Índice"/>
    <w:basedOn w:val="Normal"/>
    <w:qFormat/>
    <w:pPr>
      <w:suppressLineNumbers/>
    </w:pPr>
    <w:rPr>
      <w:rFonts w:cs="Lucida Sans"/>
    </w:rPr>
  </w:style>
  <w:style w:type="paragraph" w:customStyle="1" w:styleId="caption1">
    <w:name w:val="caption1"/>
    <w:basedOn w:val="Normal"/>
    <w:qFormat/>
    <w:pPr>
      <w:suppressLineNumbers/>
      <w:spacing w:before="120" w:after="120"/>
    </w:pPr>
    <w:rPr>
      <w:rFonts w:cs="Lucida Sans"/>
      <w:i/>
      <w:iCs/>
      <w:szCs w:val="24"/>
    </w:rPr>
  </w:style>
  <w:style w:type="paragraph" w:customStyle="1" w:styleId="caption11">
    <w:name w:val="caption11"/>
    <w:basedOn w:val="Normal"/>
    <w:qFormat/>
    <w:pPr>
      <w:suppressLineNumbers/>
      <w:spacing w:before="120" w:after="120"/>
    </w:pPr>
    <w:rPr>
      <w:rFonts w:cs="Lucida Sans"/>
      <w:i/>
      <w:iCs/>
      <w:szCs w:val="24"/>
    </w:rPr>
  </w:style>
  <w:style w:type="paragraph" w:customStyle="1" w:styleId="CabealhoeRodap">
    <w:name w:val="Cabeçalho e Rodapé"/>
    <w:basedOn w:val="Normal"/>
    <w:qFormat/>
  </w:style>
  <w:style w:type="paragraph" w:customStyle="1" w:styleId="Cabealhoerodap1">
    <w:name w:val="Cabeçalho e rodapé1"/>
    <w:basedOn w:val="Normal"/>
    <w:qFormat/>
  </w:style>
  <w:style w:type="paragraph" w:customStyle="1" w:styleId="Cabealhoerodap2">
    <w:name w:val="Cabeçalho e rodapé2"/>
    <w:basedOn w:val="Normal"/>
    <w:qFormat/>
  </w:style>
  <w:style w:type="paragraph" w:customStyle="1" w:styleId="Cabealhoerodap3">
    <w:name w:val="Cabeçalho e rodapé3"/>
    <w:basedOn w:val="Normal"/>
    <w:qFormat/>
  </w:style>
  <w:style w:type="paragraph" w:customStyle="1" w:styleId="Cabealhoerodap4">
    <w:name w:val="Cabeçalho e rodapé4"/>
    <w:basedOn w:val="Normal"/>
    <w:qFormat/>
  </w:style>
  <w:style w:type="paragraph" w:styleId="Cabealho">
    <w:name w:val="header"/>
    <w:basedOn w:val="Normal"/>
    <w:link w:val="CabealhoChar"/>
    <w:pPr>
      <w:tabs>
        <w:tab w:val="center" w:pos="4419"/>
        <w:tab w:val="right" w:pos="8838"/>
      </w:tabs>
    </w:pPr>
  </w:style>
  <w:style w:type="paragraph" w:styleId="Rodap">
    <w:name w:val="footer"/>
    <w:basedOn w:val="Normal"/>
    <w:link w:val="RodapChar"/>
    <w:pPr>
      <w:tabs>
        <w:tab w:val="center" w:pos="4419"/>
        <w:tab w:val="right" w:pos="8838"/>
      </w:tabs>
    </w:pPr>
  </w:style>
  <w:style w:type="paragraph" w:styleId="PargrafodaLista">
    <w:name w:val="List Paragraph"/>
    <w:basedOn w:val="Normal"/>
    <w:qFormat/>
    <w:pPr>
      <w:spacing w:after="200" w:line="276" w:lineRule="auto"/>
      <w:ind w:left="720"/>
      <w:contextualSpacing/>
    </w:pPr>
    <w:rPr>
      <w:rFonts w:ascii="Calibri" w:eastAsia="Calibri" w:hAnsi="Calibri" w:cs="Calibri"/>
      <w:sz w:val="22"/>
      <w:szCs w:val="22"/>
    </w:rPr>
  </w:style>
  <w:style w:type="paragraph" w:customStyle="1" w:styleId="Tabelanormal1">
    <w:name w:val="Tabela normal1"/>
    <w:qFormat/>
    <w:pPr>
      <w:overflowPunct w:val="0"/>
      <w:spacing w:after="200" w:line="276" w:lineRule="auto"/>
    </w:pPr>
    <w:rPr>
      <w:rFonts w:ascii="Times New Roman" w:eastAsia="Tahoma" w:hAnsi="Times New Roman" w:cs="Times New Roman"/>
      <w:sz w:val="20"/>
      <w:szCs w:val="20"/>
      <w:lang w:eastAsia="pt-BR"/>
    </w:rPr>
  </w:style>
  <w:style w:type="paragraph" w:styleId="Citao">
    <w:name w:val="Quote"/>
    <w:basedOn w:val="Normal"/>
    <w:next w:val="Normal"/>
    <w:link w:val="CitaoChar"/>
    <w:qFormat/>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Arial" w:eastAsia="Calibri" w:hAnsi="Arial" w:cs="Tahoma"/>
      <w:i/>
      <w:iCs/>
      <w:color w:val="000000"/>
      <w:sz w:val="20"/>
      <w:szCs w:val="24"/>
      <w:lang w:eastAsia="en-US"/>
    </w:rPr>
  </w:style>
  <w:style w:type="paragraph" w:customStyle="1" w:styleId="Nivel1">
    <w:name w:val="Nivel1"/>
    <w:basedOn w:val="Ttulo1"/>
    <w:next w:val="Normal"/>
    <w:link w:val="Nivel1Char"/>
    <w:qFormat/>
    <w:pPr>
      <w:suppressAutoHyphens w:val="0"/>
      <w:spacing w:after="120" w:line="276" w:lineRule="auto"/>
      <w:jc w:val="both"/>
      <w:outlineLvl w:val="9"/>
    </w:pPr>
    <w:rPr>
      <w:rFonts w:ascii="Arial" w:hAnsi="Arial" w:cs="Arial"/>
      <w:bCs w:val="0"/>
      <w:sz w:val="32"/>
      <w:szCs w:val="32"/>
      <w:lang w:eastAsia="en-US"/>
    </w:rPr>
  </w:style>
  <w:style w:type="paragraph" w:customStyle="1" w:styleId="Standard">
    <w:name w:val="Standard"/>
    <w:qFormat/>
    <w:pPr>
      <w:overflowPunct w:val="0"/>
    </w:pPr>
    <w:rPr>
      <w:rFonts w:ascii="Liberation Serif" w:eastAsia="NSimSun" w:hAnsi="Liberation Serif" w:cs="Lucida Sans"/>
      <w:kern w:val="2"/>
      <w:sz w:val="24"/>
      <w:szCs w:val="24"/>
      <w:lang w:eastAsia="zh-CN" w:bidi="hi-IN"/>
    </w:rPr>
  </w:style>
  <w:style w:type="paragraph" w:customStyle="1" w:styleId="citao2">
    <w:name w:val="citação 2"/>
    <w:basedOn w:val="Citao"/>
    <w:qFormat/>
    <w:pPr>
      <w:suppressAutoHyphens/>
    </w:pPr>
    <w:rPr>
      <w:kern w:val="2"/>
      <w:szCs w:val="20"/>
      <w:lang w:eastAsia="zh-CN" w:bidi="hi-IN"/>
    </w:rPr>
  </w:style>
  <w:style w:type="paragraph" w:customStyle="1" w:styleId="Nivel2">
    <w:name w:val="Nivel 2"/>
    <w:basedOn w:val="Normal"/>
    <w:link w:val="Nivel2Char"/>
    <w:qFormat/>
    <w:pPr>
      <w:suppressAutoHyphens w:val="0"/>
      <w:spacing w:before="120" w:after="120" w:line="276" w:lineRule="auto"/>
      <w:jc w:val="both"/>
    </w:pPr>
    <w:rPr>
      <w:rFonts w:ascii="Arial" w:eastAsia="Calibri" w:hAnsi="Arial" w:cs="Arial"/>
      <w:color w:val="000000"/>
      <w:sz w:val="22"/>
      <w:szCs w:val="22"/>
      <w:lang w:eastAsia="en-US"/>
    </w:rPr>
  </w:style>
  <w:style w:type="paragraph" w:customStyle="1" w:styleId="Nivel3">
    <w:name w:val="Nivel 3"/>
    <w:basedOn w:val="PargrafodaLista"/>
    <w:qFormat/>
    <w:pPr>
      <w:tabs>
        <w:tab w:val="left" w:pos="360"/>
      </w:tabs>
      <w:suppressAutoHyphens w:val="0"/>
      <w:spacing w:before="120" w:after="120"/>
      <w:ind w:left="425"/>
      <w:jc w:val="both"/>
    </w:pPr>
    <w:rPr>
      <w:rFonts w:ascii="Arial" w:hAnsi="Arial" w:cs="Arial"/>
      <w:sz w:val="20"/>
    </w:rPr>
  </w:style>
  <w:style w:type="paragraph" w:customStyle="1" w:styleId="TableParagraph">
    <w:name w:val="Table Paragraph"/>
    <w:basedOn w:val="Normal"/>
    <w:qFormat/>
    <w:pPr>
      <w:widowControl w:val="0"/>
      <w:suppressAutoHyphens w:val="0"/>
    </w:pPr>
    <w:rPr>
      <w:rFonts w:ascii="Calibri" w:eastAsia="Calibri" w:hAnsi="Calibri" w:cs="Calibri"/>
      <w:sz w:val="22"/>
      <w:szCs w:val="22"/>
      <w:lang w:val="pt-PT" w:eastAsia="en-US"/>
    </w:rPr>
  </w:style>
  <w:style w:type="paragraph" w:customStyle="1" w:styleId="PADRO">
    <w:name w:val="PADRÃO"/>
    <w:qFormat/>
    <w:pPr>
      <w:keepNext/>
      <w:widowControl w:val="0"/>
      <w:shd w:val="clear" w:color="auto" w:fill="FFFFFF"/>
      <w:overflowPunct w:val="0"/>
      <w:spacing w:before="119" w:after="119" w:line="276" w:lineRule="auto"/>
      <w:ind w:firstLine="567"/>
      <w:jc w:val="both"/>
      <w:textAlignment w:val="baseline"/>
    </w:pPr>
    <w:rPr>
      <w:rFonts w:ascii="Ecofont_Spranq_eco_Sans" w:eastAsia="WenQuanYi Micro Hei" w:hAnsi="Ecofont_Spranq_eco_Sans" w:cs="Lohit Hindi"/>
      <w:sz w:val="24"/>
      <w:szCs w:val="24"/>
      <w:lang w:eastAsia="zh-CN" w:bidi="hi-IN"/>
    </w:rPr>
  </w:style>
  <w:style w:type="paragraph" w:customStyle="1" w:styleId="Contedodatabela">
    <w:name w:val="Conteúdo da tabela"/>
    <w:basedOn w:val="Normal"/>
    <w:qFormat/>
  </w:style>
  <w:style w:type="paragraph" w:customStyle="1" w:styleId="Default">
    <w:name w:val="Default"/>
    <w:qFormat/>
    <w:pPr>
      <w:overflowPunct w:val="0"/>
    </w:pPr>
    <w:rPr>
      <w:rFonts w:ascii="Times New Roman" w:eastAsia="Times New Roman" w:hAnsi="Times New Roman" w:cs="Times New Roman"/>
      <w:color w:val="000000"/>
      <w:sz w:val="24"/>
      <w:szCs w:val="24"/>
      <w:lang w:eastAsia="zh-CN"/>
    </w:rPr>
  </w:style>
  <w:style w:type="paragraph" w:customStyle="1" w:styleId="Ttulodetabela">
    <w:name w:val="Título de tabela"/>
    <w:basedOn w:val="Contedodatabela"/>
    <w:qFormat/>
    <w:pPr>
      <w:suppressLineNumbers/>
      <w:jc w:val="center"/>
    </w:pPr>
    <w:rPr>
      <w:b/>
      <w:bCs/>
    </w:rPr>
  </w:style>
  <w:style w:type="paragraph" w:customStyle="1" w:styleId="Nivel01">
    <w:name w:val="Nivel 01"/>
    <w:basedOn w:val="Ttulo1"/>
    <w:qFormat/>
    <w:pPr>
      <w:tabs>
        <w:tab w:val="left" w:pos="567"/>
      </w:tabs>
      <w:spacing w:before="240"/>
      <w:jc w:val="both"/>
      <w:outlineLvl w:val="9"/>
    </w:pPr>
    <w:rPr>
      <w:rFonts w:ascii="Ecofont_Spranq_eco_Sans" w:eastAsia="MS Gothic" w:hAnsi="Ecofont_Spranq_eco_Sans" w:cs="Times New Roman"/>
      <w:sz w:val="20"/>
      <w:szCs w:val="20"/>
    </w:rPr>
  </w:style>
  <w:style w:type="paragraph" w:customStyle="1" w:styleId="caption2">
    <w:name w:val="caption2"/>
    <w:basedOn w:val="Normal"/>
    <w:qFormat/>
    <w:pPr>
      <w:suppressLineNumbers/>
      <w:spacing w:before="120" w:after="120"/>
    </w:pPr>
    <w:rPr>
      <w:rFonts w:cs="Lucida Sans"/>
      <w:i/>
      <w:iCs/>
      <w:szCs w:val="24"/>
    </w:rPr>
  </w:style>
  <w:style w:type="paragraph" w:customStyle="1" w:styleId="caption3">
    <w:name w:val="caption3"/>
    <w:basedOn w:val="Normal"/>
    <w:qFormat/>
    <w:pPr>
      <w:suppressLineNumbers/>
      <w:spacing w:before="120" w:after="120"/>
    </w:pPr>
    <w:rPr>
      <w:rFonts w:cs="Lucida Sans"/>
      <w:i/>
      <w:iCs/>
      <w:szCs w:val="24"/>
    </w:rPr>
  </w:style>
  <w:style w:type="paragraph" w:styleId="NormalWeb">
    <w:name w:val="Normal (Web)"/>
    <w:basedOn w:val="Normal"/>
    <w:qFormat/>
    <w:pPr>
      <w:spacing w:before="280" w:after="280"/>
    </w:pPr>
    <w:rPr>
      <w:szCs w:val="24"/>
    </w:rPr>
  </w:style>
  <w:style w:type="paragraph" w:customStyle="1" w:styleId="LO-normal">
    <w:name w:val="LO-normal"/>
    <w:qFormat/>
    <w:pPr>
      <w:spacing w:before="240" w:after="240" w:line="360" w:lineRule="auto"/>
      <w:jc w:val="both"/>
    </w:pPr>
    <w:rPr>
      <w:rFonts w:asciiTheme="minorHAnsi" w:eastAsiaTheme="minorHAnsi" w:hAnsiTheme="minorHAnsi" w:cstheme="minorBidi"/>
    </w:rPr>
  </w:style>
  <w:style w:type="paragraph" w:customStyle="1" w:styleId="WW-Textosimples">
    <w:name w:val="WW-Texto simples"/>
    <w:basedOn w:val="Normal"/>
    <w:qFormat/>
    <w:rPr>
      <w:rFonts w:ascii="Courier New" w:hAnsi="Courier New" w:cs="Courier New"/>
      <w:sz w:val="20"/>
    </w:rPr>
  </w:style>
  <w:style w:type="paragraph" w:customStyle="1" w:styleId="Contedodoquadro">
    <w:name w:val="Conteúdo do quadro"/>
    <w:basedOn w:val="Normal"/>
    <w:qFormat/>
  </w:style>
  <w:style w:type="paragraph" w:customStyle="1" w:styleId="caption4">
    <w:name w:val="caption4"/>
    <w:basedOn w:val="Normal"/>
    <w:qFormat/>
    <w:pPr>
      <w:suppressLineNumbers/>
      <w:spacing w:before="120" w:after="120"/>
    </w:pPr>
    <w:rPr>
      <w:rFonts w:cs="Lucida Sans"/>
      <w:i/>
      <w:iCs/>
      <w:szCs w:val="24"/>
    </w:rPr>
  </w:style>
  <w:style w:type="numbering" w:customStyle="1" w:styleId="WW8Num10">
    <w:name w:val="WW8Num10"/>
    <w:qFormat/>
  </w:style>
  <w:style w:type="numbering" w:customStyle="1" w:styleId="WW8Num9">
    <w:name w:val="WW8Num9"/>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internet.sefaz.es.gov.br/" TargetMode="External"/><Relationship Id="rId13" Type="http://schemas.openxmlformats.org/officeDocument/2006/relationships/hyperlink" Target="https://certidoesapf.apps.tcu.gov.br/" TargetMode="External"/><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hyperlink" Target="mailto:assistenciasgp@gmail.com" TargetMode="External"/><Relationship Id="rId12" Type="http://schemas.openxmlformats.org/officeDocument/2006/relationships/hyperlink" Target="https://www.tcees.tc.br/portal-da-transparencia/consultas/lista-de"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www.planalto.gov.br/ccivil_03/leis/lcp/lcp123.htm"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nj.jus.br/improbidade_adm/consultar_requerido.php"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fontTable" Target="fontTable.xml"/><Relationship Id="rId10" Type="http://schemas.openxmlformats.org/officeDocument/2006/relationships/hyperlink" Target="http://www.portaldatransparencia.gov.br/ceis"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tst.jus.br/" TargetMode="External"/><Relationship Id="rId14" Type="http://schemas.openxmlformats.org/officeDocument/2006/relationships/hyperlink" Target="http://www.portaldoempreendedor.gov.br/" TargetMode="External"/><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897</TotalTime>
  <Pages>10</Pages>
  <Words>4952</Words>
  <Characters>26745</Characters>
  <Application>Microsoft Office Word</Application>
  <DocSecurity>0</DocSecurity>
  <Lines>222</Lines>
  <Paragraphs>63</Paragraphs>
  <ScaleCrop>false</ScaleCrop>
  <Company/>
  <LinksUpToDate>false</LinksUpToDate>
  <CharactersWithSpaces>31634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Ruth Barbara da Silwa Nascimento</dc:creator>
  <dc:description/>
  <cp:lastModifiedBy>Erliton de Mello Braz</cp:lastModifiedBy>
  <cp:revision>168</cp:revision>
  <cp:lastPrinted>2025-03-27T12:04:00Z</cp:lastPrinted>
  <dcterms:created xsi:type="dcterms:W3CDTF">2026-08-12T15:52:00Z</dcterms:created>
  <dcterms:modified xsi:type="dcterms:W3CDTF">2026-08-12T15:54:00Z</dcterms:modified>
  <dc:language>pt-BR</dc:language>
</cp:coreProperties>
</file>